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sz w:val="28"/>
          <w:szCs w:val="28"/>
        </w:rPr>
      </w:pPr>
      <w:r w:rsidRPr="001C2421">
        <w:rPr>
          <w:bCs/>
          <w:iCs/>
          <w:sz w:val="28"/>
          <w:szCs w:val="28"/>
        </w:rPr>
        <w:t>Государственное учреждение здравоохранения</w:t>
      </w: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sz w:val="28"/>
          <w:szCs w:val="28"/>
        </w:rPr>
      </w:pPr>
      <w:r w:rsidRPr="001C2421">
        <w:rPr>
          <w:bCs/>
          <w:iCs/>
          <w:sz w:val="28"/>
          <w:szCs w:val="28"/>
        </w:rPr>
        <w:t>Тульский областной детский многопрофильный санаторий «</w:t>
      </w:r>
      <w:proofErr w:type="spellStart"/>
      <w:r w:rsidRPr="001C2421">
        <w:rPr>
          <w:bCs/>
          <w:iCs/>
          <w:sz w:val="28"/>
          <w:szCs w:val="28"/>
        </w:rPr>
        <w:t>Иншинка</w:t>
      </w:r>
      <w:proofErr w:type="spellEnd"/>
      <w:r w:rsidRPr="001C2421">
        <w:rPr>
          <w:bCs/>
          <w:iCs/>
          <w:sz w:val="28"/>
          <w:szCs w:val="28"/>
        </w:rPr>
        <w:t xml:space="preserve">» </w:t>
      </w: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sz w:val="28"/>
          <w:szCs w:val="28"/>
        </w:rPr>
      </w:pPr>
      <w:r w:rsidRPr="001C2421">
        <w:rPr>
          <w:bCs/>
          <w:iCs/>
          <w:sz w:val="28"/>
          <w:szCs w:val="28"/>
        </w:rPr>
        <w:t xml:space="preserve">имени супругов </w:t>
      </w:r>
      <w:proofErr w:type="spellStart"/>
      <w:r w:rsidRPr="001C2421">
        <w:rPr>
          <w:bCs/>
          <w:iCs/>
          <w:sz w:val="28"/>
          <w:szCs w:val="28"/>
        </w:rPr>
        <w:t>И.С.Баташёва</w:t>
      </w:r>
      <w:proofErr w:type="spellEnd"/>
      <w:r w:rsidRPr="001C2421">
        <w:rPr>
          <w:bCs/>
          <w:iCs/>
          <w:sz w:val="28"/>
          <w:szCs w:val="28"/>
        </w:rPr>
        <w:t xml:space="preserve"> и </w:t>
      </w:r>
      <w:proofErr w:type="spellStart"/>
      <w:r w:rsidRPr="001C2421">
        <w:rPr>
          <w:bCs/>
          <w:iCs/>
          <w:sz w:val="28"/>
          <w:szCs w:val="28"/>
        </w:rPr>
        <w:t>А.В.Баташёвой</w:t>
      </w:r>
      <w:proofErr w:type="spellEnd"/>
      <w:r w:rsidRPr="001C2421">
        <w:rPr>
          <w:bCs/>
          <w:iCs/>
          <w:sz w:val="28"/>
          <w:szCs w:val="28"/>
        </w:rPr>
        <w:t>.</w:t>
      </w: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  <w:r w:rsidRPr="001C2421">
        <w:rPr>
          <w:b/>
          <w:bCs/>
          <w:iCs/>
          <w:sz w:val="36"/>
          <w:szCs w:val="28"/>
        </w:rPr>
        <w:t xml:space="preserve">  «Роль музеев в воспитательной работе </w:t>
      </w: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  <w:r w:rsidRPr="001C2421">
        <w:rPr>
          <w:b/>
          <w:bCs/>
          <w:iCs/>
          <w:sz w:val="36"/>
          <w:szCs w:val="28"/>
        </w:rPr>
        <w:t>в группе «Дошкольники и младшие школьники»</w:t>
      </w: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  <w:r w:rsidRPr="001C2421">
        <w:rPr>
          <w:b/>
          <w:bCs/>
          <w:iCs/>
          <w:sz w:val="36"/>
          <w:szCs w:val="28"/>
        </w:rPr>
        <w:t xml:space="preserve"> в санатории «</w:t>
      </w:r>
      <w:proofErr w:type="spellStart"/>
      <w:r w:rsidRPr="001C2421">
        <w:rPr>
          <w:b/>
          <w:bCs/>
          <w:iCs/>
          <w:sz w:val="36"/>
          <w:szCs w:val="28"/>
        </w:rPr>
        <w:t>Иншинка</w:t>
      </w:r>
      <w:proofErr w:type="spellEnd"/>
      <w:r w:rsidRPr="001C2421">
        <w:rPr>
          <w:b/>
          <w:bCs/>
          <w:iCs/>
          <w:sz w:val="36"/>
          <w:szCs w:val="28"/>
        </w:rPr>
        <w:t>».</w:t>
      </w: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P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Cs/>
          <w:sz w:val="36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Подготовила:</w:t>
      </w: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Буркова Е.Е.,</w:t>
      </w: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воспитатель</w:t>
      </w: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1C2421" w:rsidRDefault="001C2421" w:rsidP="001C2421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Cs/>
          <w:iCs/>
          <w:sz w:val="28"/>
          <w:szCs w:val="28"/>
        </w:rPr>
      </w:pPr>
    </w:p>
    <w:p w:rsidR="009E0DE3" w:rsidRDefault="001C2421" w:rsidP="009E0DE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2019г.</w:t>
      </w:r>
      <w:r w:rsidR="00CA296A" w:rsidRPr="00885BC3">
        <w:rPr>
          <w:sz w:val="28"/>
          <w:szCs w:val="28"/>
        </w:rPr>
        <w:t xml:space="preserve"> </w:t>
      </w:r>
    </w:p>
    <w:p w:rsidR="00B64A36" w:rsidRPr="002D21CD" w:rsidRDefault="00B64A36" w:rsidP="002D21CD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000000" w:themeColor="text1"/>
          <w:sz w:val="28"/>
          <w:szCs w:val="28"/>
        </w:rPr>
      </w:pPr>
    </w:p>
    <w:p w:rsidR="0043053D" w:rsidRPr="00B671A5" w:rsidRDefault="00CA296A" w:rsidP="002D2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lastRenderedPageBreak/>
        <w:t xml:space="preserve">Любовь к родному краю, знание его истории – </w:t>
      </w:r>
    </w:p>
    <w:p w:rsidR="0043053D" w:rsidRPr="00B671A5" w:rsidRDefault="00CA296A" w:rsidP="002D2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>основа, на которой только и может осуществляться</w:t>
      </w:r>
    </w:p>
    <w:p w:rsidR="00CA296A" w:rsidRPr="00B671A5" w:rsidRDefault="00CA296A" w:rsidP="002D2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рост духовной культуры всего общества.</w:t>
      </w:r>
    </w:p>
    <w:p w:rsidR="002D21CD" w:rsidRPr="00B671A5" w:rsidRDefault="00CA296A" w:rsidP="00BA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671A5">
        <w:rPr>
          <w:rFonts w:ascii="Times New Roman" w:hAnsi="Times New Roman" w:cs="Times New Roman"/>
          <w:sz w:val="28"/>
          <w:szCs w:val="28"/>
        </w:rPr>
        <w:t>Д.С.Лихачёв</w:t>
      </w:r>
      <w:proofErr w:type="spellEnd"/>
      <w:r w:rsidR="00BA0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84D" w:rsidRPr="00B671A5" w:rsidRDefault="00AA2AD8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CA296A" w:rsidRPr="00B671A5">
        <w:rPr>
          <w:rFonts w:ascii="Times New Roman" w:hAnsi="Times New Roman" w:cs="Times New Roman"/>
          <w:sz w:val="28"/>
          <w:szCs w:val="28"/>
        </w:rPr>
        <w:t xml:space="preserve">Роль музеев в воспитании подрастающего поколения, несомненно,  велика. 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Особо следует подчеркнуть воспитательную функцию музеев, их значимость в становлении умственного, </w:t>
      </w:r>
      <w:r w:rsidR="0043053D" w:rsidRPr="00B671A5">
        <w:rPr>
          <w:rFonts w:ascii="Times New Roman" w:hAnsi="Times New Roman" w:cs="Times New Roman"/>
          <w:sz w:val="28"/>
          <w:szCs w:val="28"/>
        </w:rPr>
        <w:t>духовно-</w:t>
      </w:r>
      <w:r w:rsidR="00FA5859" w:rsidRPr="00B671A5">
        <w:rPr>
          <w:rFonts w:ascii="Times New Roman" w:hAnsi="Times New Roman" w:cs="Times New Roman"/>
          <w:sz w:val="28"/>
          <w:szCs w:val="28"/>
        </w:rPr>
        <w:t>нравственного,</w:t>
      </w:r>
      <w:r w:rsidR="0043053D" w:rsidRPr="00B671A5">
        <w:rPr>
          <w:rFonts w:ascii="Times New Roman" w:hAnsi="Times New Roman" w:cs="Times New Roman"/>
          <w:sz w:val="28"/>
          <w:szCs w:val="28"/>
        </w:rPr>
        <w:t xml:space="preserve"> патриотического, 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 трудового, эстетического и экологического во</w:t>
      </w:r>
      <w:r w:rsidR="00CA296A" w:rsidRPr="00B671A5">
        <w:rPr>
          <w:rFonts w:ascii="Times New Roman" w:hAnsi="Times New Roman" w:cs="Times New Roman"/>
          <w:sz w:val="28"/>
          <w:szCs w:val="28"/>
        </w:rPr>
        <w:t>спитания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5BC3" w:rsidRPr="00B671A5" w:rsidRDefault="00E7784D" w:rsidP="00F6080C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Отдельного упоминания заслуживают детские музейные программы, разрабатываемые в музеях, в тесном сотрудничестве с профессионалами в области педагогики и психологии, а также с государственными органами управления системой образования.</w:t>
      </w:r>
    </w:p>
    <w:p w:rsidR="00FA5859" w:rsidRPr="00B671A5" w:rsidRDefault="00885BC3" w:rsidP="00F6080C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097F1A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 качестве спонсорской помощи для детей, находящихся в санатории</w:t>
      </w:r>
      <w:r w:rsidR="001C2421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 w:rsidR="001C2421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Иншинка</w:t>
      </w:r>
      <w:proofErr w:type="spellEnd"/>
      <w:r w:rsidR="001C2421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  <w:r w:rsidR="00097F1A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проводятся выездные (на базе санатория) интерактивные мероприятия совместно с музеями и образовательными учреждениями </w:t>
      </w:r>
      <w:r w:rsidR="001C2421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города </w:t>
      </w:r>
      <w:r w:rsidR="00097F1A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Тулы.  </w:t>
      </w:r>
    </w:p>
    <w:p w:rsidR="00AA2AD8" w:rsidRPr="00B671A5" w:rsidRDefault="00AA2AD8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CA296A" w:rsidRPr="00B671A5">
        <w:rPr>
          <w:rFonts w:ascii="Times New Roman" w:hAnsi="Times New Roman" w:cs="Times New Roman"/>
          <w:sz w:val="28"/>
          <w:szCs w:val="28"/>
        </w:rPr>
        <w:t>Музеи, в сотрудничестве с которыми находится санаторий «</w:t>
      </w:r>
      <w:proofErr w:type="spellStart"/>
      <w:r w:rsidR="00CA296A" w:rsidRPr="00B671A5">
        <w:rPr>
          <w:rFonts w:ascii="Times New Roman" w:hAnsi="Times New Roman" w:cs="Times New Roman"/>
          <w:sz w:val="28"/>
          <w:szCs w:val="28"/>
        </w:rPr>
        <w:t>Иншинка</w:t>
      </w:r>
      <w:proofErr w:type="spellEnd"/>
      <w:r w:rsidR="00CA296A" w:rsidRPr="00B671A5">
        <w:rPr>
          <w:rFonts w:ascii="Times New Roman" w:hAnsi="Times New Roman" w:cs="Times New Roman"/>
          <w:sz w:val="28"/>
          <w:szCs w:val="28"/>
        </w:rPr>
        <w:t>», имею</w:t>
      </w:r>
      <w:r w:rsidR="00FA5859" w:rsidRPr="00B671A5">
        <w:rPr>
          <w:rFonts w:ascii="Times New Roman" w:hAnsi="Times New Roman" w:cs="Times New Roman"/>
          <w:sz w:val="28"/>
          <w:szCs w:val="28"/>
        </w:rPr>
        <w:t>т историко-этнограф</w:t>
      </w:r>
      <w:r w:rsidR="00CA296A" w:rsidRPr="00B671A5">
        <w:rPr>
          <w:rFonts w:ascii="Times New Roman" w:hAnsi="Times New Roman" w:cs="Times New Roman"/>
          <w:sz w:val="28"/>
          <w:szCs w:val="28"/>
        </w:rPr>
        <w:t>ическую направленность</w:t>
      </w:r>
      <w:r w:rsidR="0043053D" w:rsidRPr="00B671A5">
        <w:rPr>
          <w:rFonts w:ascii="Times New Roman" w:hAnsi="Times New Roman" w:cs="Times New Roman"/>
          <w:sz w:val="28"/>
          <w:szCs w:val="28"/>
        </w:rPr>
        <w:t>, что даё</w:t>
      </w:r>
      <w:r w:rsidR="00FA5859" w:rsidRPr="00B671A5">
        <w:rPr>
          <w:rFonts w:ascii="Times New Roman" w:hAnsi="Times New Roman" w:cs="Times New Roman"/>
          <w:sz w:val="28"/>
          <w:szCs w:val="28"/>
        </w:rPr>
        <w:t>т возможно</w:t>
      </w:r>
      <w:r w:rsidR="00CA296A" w:rsidRPr="00B671A5">
        <w:rPr>
          <w:rFonts w:ascii="Times New Roman" w:hAnsi="Times New Roman" w:cs="Times New Roman"/>
          <w:sz w:val="28"/>
          <w:szCs w:val="28"/>
        </w:rPr>
        <w:t>сть рационального использования</w:t>
      </w:r>
      <w:r w:rsidRPr="00B671A5">
        <w:rPr>
          <w:rFonts w:ascii="Times New Roman" w:hAnsi="Times New Roman" w:cs="Times New Roman"/>
          <w:sz w:val="28"/>
          <w:szCs w:val="28"/>
        </w:rPr>
        <w:t xml:space="preserve"> выездных благотворительных лекций-концертов</w:t>
      </w:r>
      <w:r w:rsidR="00CA296A" w:rsidRPr="00B671A5">
        <w:rPr>
          <w:rFonts w:ascii="Times New Roman" w:hAnsi="Times New Roman" w:cs="Times New Roman"/>
          <w:sz w:val="28"/>
          <w:szCs w:val="28"/>
        </w:rPr>
        <w:t xml:space="preserve"> 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 в воспитательной работе</w:t>
      </w:r>
      <w:r w:rsidR="00CA296A" w:rsidRPr="00B671A5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B671A5">
        <w:rPr>
          <w:rFonts w:ascii="Times New Roman" w:hAnsi="Times New Roman" w:cs="Times New Roman"/>
          <w:sz w:val="28"/>
          <w:szCs w:val="28"/>
        </w:rPr>
        <w:t>, находящимися на оздоровлении</w:t>
      </w:r>
      <w:r w:rsidR="00FA5859" w:rsidRPr="00B671A5">
        <w:rPr>
          <w:rFonts w:ascii="Times New Roman" w:hAnsi="Times New Roman" w:cs="Times New Roman"/>
          <w:sz w:val="28"/>
          <w:szCs w:val="28"/>
        </w:rPr>
        <w:t>.</w:t>
      </w:r>
      <w:r w:rsidRPr="00B671A5">
        <w:rPr>
          <w:rFonts w:ascii="Times New Roman" w:hAnsi="Times New Roman" w:cs="Times New Roman"/>
          <w:sz w:val="28"/>
          <w:szCs w:val="28"/>
        </w:rPr>
        <w:t xml:space="preserve">  Программы, подготовленные музеями для санатория, находятся в тесной взаимосвязи с воспитательной деятельностью групп разных возрастных категорий, а в частности группы «Дошкольники и младшие школьники».</w:t>
      </w:r>
    </w:p>
    <w:p w:rsidR="00E7784D" w:rsidRPr="00B671A5" w:rsidRDefault="00097F1A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Знания и практические навыки, полученные </w:t>
      </w:r>
      <w:r w:rsidR="00CA296A" w:rsidRPr="00B671A5">
        <w:rPr>
          <w:rFonts w:ascii="Times New Roman" w:hAnsi="Times New Roman" w:cs="Times New Roman"/>
          <w:sz w:val="28"/>
          <w:szCs w:val="28"/>
        </w:rPr>
        <w:t>детьми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 в результате участия в данных музейных программах</w:t>
      </w:r>
      <w:r w:rsidR="00FA5859" w:rsidRPr="00B671A5">
        <w:rPr>
          <w:rFonts w:ascii="Times New Roman" w:hAnsi="Times New Roman" w:cs="Times New Roman"/>
          <w:sz w:val="28"/>
          <w:szCs w:val="28"/>
        </w:rPr>
        <w:t>, расширяют их кругозор, обогащают внутренний мир и способств</w:t>
      </w:r>
      <w:r w:rsidR="00CA296A" w:rsidRPr="00B671A5">
        <w:rPr>
          <w:rFonts w:ascii="Times New Roman" w:hAnsi="Times New Roman" w:cs="Times New Roman"/>
          <w:sz w:val="28"/>
          <w:szCs w:val="28"/>
        </w:rPr>
        <w:t xml:space="preserve">уют развитию культурного уровня, </w:t>
      </w:r>
      <w:r w:rsidR="00FA5859" w:rsidRPr="00B671A5">
        <w:rPr>
          <w:rFonts w:ascii="Times New Roman" w:hAnsi="Times New Roman" w:cs="Times New Roman"/>
          <w:sz w:val="28"/>
          <w:szCs w:val="28"/>
        </w:rPr>
        <w:t xml:space="preserve"> способствуют развитию творческого потенциала каждого ребенка, формируют у него навыки общения и взаимодействия в коллективе</w:t>
      </w:r>
      <w:r w:rsidR="001C2421" w:rsidRPr="00B671A5">
        <w:rPr>
          <w:rFonts w:ascii="Times New Roman" w:hAnsi="Times New Roman" w:cs="Times New Roman"/>
          <w:sz w:val="28"/>
          <w:szCs w:val="28"/>
        </w:rPr>
        <w:t>, создают положительный эмоциональный настрой</w:t>
      </w:r>
      <w:r w:rsidR="00FA5859" w:rsidRPr="00B671A5">
        <w:rPr>
          <w:rFonts w:ascii="Times New Roman" w:hAnsi="Times New Roman" w:cs="Times New Roman"/>
          <w:sz w:val="28"/>
          <w:szCs w:val="28"/>
        </w:rPr>
        <w:t>.</w:t>
      </w:r>
      <w:r w:rsidR="00B64A36" w:rsidRPr="00B671A5">
        <w:rPr>
          <w:rFonts w:ascii="Times New Roman" w:hAnsi="Times New Roman" w:cs="Times New Roman"/>
          <w:sz w:val="28"/>
          <w:szCs w:val="28"/>
        </w:rPr>
        <w:t xml:space="preserve"> Велика роль музеев в патриотическом воспитании подрастающего поколения, воспитания любви к Родине, родному краю. Нельзя не согласиться с утверждением </w:t>
      </w:r>
      <w:proofErr w:type="spellStart"/>
      <w:r w:rsidR="00B64A36" w:rsidRPr="00B671A5">
        <w:rPr>
          <w:rFonts w:ascii="Times New Roman" w:hAnsi="Times New Roman" w:cs="Times New Roman"/>
          <w:sz w:val="28"/>
          <w:szCs w:val="28"/>
        </w:rPr>
        <w:t>С.В.Михалкова</w:t>
      </w:r>
      <w:proofErr w:type="spellEnd"/>
      <w:r w:rsidR="00B64A36" w:rsidRPr="00B671A5">
        <w:rPr>
          <w:rFonts w:ascii="Times New Roman" w:hAnsi="Times New Roman" w:cs="Times New Roman"/>
          <w:sz w:val="28"/>
          <w:szCs w:val="28"/>
        </w:rPr>
        <w:t xml:space="preserve">: «Не зная прошлого, нельзя любить настоящее, думать о будущем». Музей является большим помощником в образовании и воспитании  детей. Он учит любить малую Родину, способствует развитию  творческой  самостоятельности и общественной активности.  </w:t>
      </w:r>
      <w:r w:rsidR="00F6080C" w:rsidRPr="00B671A5">
        <w:rPr>
          <w:rFonts w:ascii="Times New Roman" w:hAnsi="Times New Roman" w:cs="Times New Roman"/>
          <w:sz w:val="28"/>
          <w:szCs w:val="28"/>
        </w:rPr>
        <w:t>Также значительную роль играет музей в проектно-исследовательской деятельности детей.</w:t>
      </w:r>
    </w:p>
    <w:p w:rsidR="00756038" w:rsidRPr="00B671A5" w:rsidRDefault="00314B55" w:rsidP="00B64A3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Ежемесячно методисты 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F0FC6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музея Военной истории Тульского края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проводят занятия </w:t>
      </w:r>
      <w:r w:rsidR="00303C0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игровые программы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детей на темы: «Несокрушимая и легендарная»,</w:t>
      </w:r>
      <w:r w:rsidR="00303C0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«Песня в военной шинели», «Музейный экспонат» (Музей одного предмета), «Военная история Тульского края»;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театрализованное представление — «Честь имею», «Генерал Мороз», «Полевой госпиталь», «Фронтовая медсестра»</w:t>
      </w:r>
      <w:r w:rsidR="001C2421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другие.</w:t>
      </w:r>
      <w:r w:rsidR="00756038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2CFA" w:rsidRPr="00B671A5" w:rsidRDefault="00756038" w:rsidP="0075603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12346D" wp14:editId="0772226D">
            <wp:extent cx="3055172" cy="1735476"/>
            <wp:effectExtent l="0" t="0" r="0" b="0"/>
            <wp:docPr id="42" name="Рисунок 42" descr="https://pbs.twimg.com/media/C5_Yk5RWAAAIh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bs.twimg.com/media/C5_Yk5RWAAAIhx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870"/>
                    <a:stretch/>
                  </pic:blipFill>
                  <pic:spPr bwMode="auto">
                    <a:xfrm>
                      <a:off x="0" y="0"/>
                      <a:ext cx="3064731" cy="17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64A36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F677F" wp14:editId="3E5239F2">
            <wp:extent cx="2592415" cy="1731465"/>
            <wp:effectExtent l="0" t="0" r="0" b="2540"/>
            <wp:docPr id="50" name="Рисунок 50" descr="https://inshinka.tula-zdrav.ru/wp-content/uploads/2017/05/09.0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nshinka.tula-zdrav.ru/wp-content/uploads/2017/05/09.05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t="24888"/>
                    <a:stretch/>
                  </pic:blipFill>
                  <pic:spPr bwMode="auto">
                    <a:xfrm>
                      <a:off x="0" y="0"/>
                      <a:ext cx="2620270" cy="17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FA" w:rsidRPr="00B671A5" w:rsidRDefault="001C2421" w:rsidP="006C2CFA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Также организуется мероприятие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«Братья наши меньшие»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программу которого состав</w:t>
      </w:r>
      <w:r w:rsidR="0055598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ляе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рассказ о роли животных в боевых действиях в годы ВОВ.</w:t>
      </w:r>
      <w:r w:rsidR="0055598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55987" w:rsidRPr="00B671A5">
        <w:rPr>
          <w:rFonts w:ascii="Times New Roman" w:hAnsi="Times New Roman" w:cs="Times New Roman"/>
          <w:sz w:val="28"/>
          <w:szCs w:val="28"/>
        </w:rPr>
        <w:t>Эти программы</w:t>
      </w:r>
      <w:r w:rsidRPr="00B671A5">
        <w:rPr>
          <w:rFonts w:ascii="Times New Roman" w:hAnsi="Times New Roman" w:cs="Times New Roman"/>
          <w:sz w:val="28"/>
          <w:szCs w:val="28"/>
        </w:rPr>
        <w:t xml:space="preserve"> находят активный эмоциональный отклик среди маленьких пациентов санатория.</w:t>
      </w:r>
      <w:r w:rsidR="006C2CFA" w:rsidRPr="00B671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133F" w:rsidRPr="00B671A5">
        <w:rPr>
          <w:rFonts w:ascii="Times New Roman" w:hAnsi="Times New Roman" w:cs="Times New Roman"/>
          <w:noProof/>
          <w:sz w:val="28"/>
          <w:szCs w:val="28"/>
        </w:rPr>
        <w:t>Воспитатели, в свою очередь, организуют конкурс рисунков «Мы в ответе за тех, кого приручили» в рамках проекта «Азбука Л.Н.Толстого»</w:t>
      </w:r>
      <w:r w:rsidR="006C2CFA" w:rsidRPr="00B671A5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F6080C" w:rsidRPr="00B671A5" w:rsidRDefault="006C2CFA" w:rsidP="00756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5C557" wp14:editId="6DF07EEF">
            <wp:extent cx="3364704" cy="1798236"/>
            <wp:effectExtent l="0" t="0" r="7620" b="0"/>
            <wp:docPr id="57" name="Рисунок 57" descr="http://inshinka.tula-zdrav.ru/wp-content/uploads/2019/05/21.05.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nshinka.tula-zdrav.ru/wp-content/uploads/2019/05/21.05.201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2"/>
                    <a:stretch/>
                  </pic:blipFill>
                  <pic:spPr bwMode="auto">
                    <a:xfrm>
                      <a:off x="0" y="0"/>
                      <a:ext cx="3390600" cy="18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C06" w:rsidRPr="00B671A5" w:rsidRDefault="00555987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 Все эти</w:t>
      </w:r>
      <w:r w:rsidR="00303C06" w:rsidRPr="00B671A5">
        <w:rPr>
          <w:rFonts w:ascii="Times New Roman" w:hAnsi="Times New Roman" w:cs="Times New Roman"/>
          <w:sz w:val="28"/>
          <w:szCs w:val="28"/>
        </w:rPr>
        <w:t xml:space="preserve"> мероприятия находятся в тесной взаимосвязи и находят своё отражение в работе воспитателей</w:t>
      </w:r>
      <w:r w:rsidR="00316627" w:rsidRPr="00B671A5">
        <w:rPr>
          <w:rFonts w:ascii="Times New Roman" w:hAnsi="Times New Roman" w:cs="Times New Roman"/>
          <w:sz w:val="28"/>
          <w:szCs w:val="28"/>
        </w:rPr>
        <w:t xml:space="preserve"> санатория «</w:t>
      </w:r>
      <w:proofErr w:type="spellStart"/>
      <w:r w:rsidR="00316627" w:rsidRPr="00B671A5">
        <w:rPr>
          <w:rFonts w:ascii="Times New Roman" w:hAnsi="Times New Roman" w:cs="Times New Roman"/>
          <w:sz w:val="28"/>
          <w:szCs w:val="28"/>
        </w:rPr>
        <w:t>Иншинка</w:t>
      </w:r>
      <w:proofErr w:type="spellEnd"/>
      <w:r w:rsidR="00316627" w:rsidRPr="00B671A5">
        <w:rPr>
          <w:rFonts w:ascii="Times New Roman" w:hAnsi="Times New Roman" w:cs="Times New Roman"/>
          <w:sz w:val="28"/>
          <w:szCs w:val="28"/>
        </w:rPr>
        <w:t>»</w:t>
      </w:r>
      <w:r w:rsidR="00303C06" w:rsidRPr="00B671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03C06" w:rsidRPr="00B671A5">
        <w:rPr>
          <w:rFonts w:ascii="Times New Roman" w:hAnsi="Times New Roman" w:cs="Times New Roman"/>
          <w:sz w:val="28"/>
          <w:szCs w:val="28"/>
        </w:rPr>
        <w:t xml:space="preserve">В группе «Дошкольники и младшие школьники» проводятся </w:t>
      </w:r>
      <w:r w:rsidRPr="00B671A5">
        <w:rPr>
          <w:rFonts w:ascii="Times New Roman" w:hAnsi="Times New Roman" w:cs="Times New Roman"/>
          <w:sz w:val="28"/>
          <w:szCs w:val="28"/>
        </w:rPr>
        <w:t>мероприятия</w:t>
      </w:r>
      <w:r w:rsidR="00303C06" w:rsidRPr="00B671A5">
        <w:rPr>
          <w:rFonts w:ascii="Times New Roman" w:hAnsi="Times New Roman" w:cs="Times New Roman"/>
          <w:sz w:val="28"/>
          <w:szCs w:val="28"/>
        </w:rPr>
        <w:t xml:space="preserve"> по духовно-нравственному и патриотическому воспитанию:  цикл бесед «Ради жизни на Земле»</w:t>
      </w:r>
      <w:r w:rsidRPr="00B671A5">
        <w:rPr>
          <w:rFonts w:ascii="Times New Roman" w:hAnsi="Times New Roman" w:cs="Times New Roman"/>
          <w:sz w:val="28"/>
          <w:szCs w:val="28"/>
        </w:rPr>
        <w:t>, «Выдающиеся люди Тульского края», «А мы войны не знали»</w:t>
      </w:r>
      <w:r w:rsidR="00316627" w:rsidRPr="00B671A5">
        <w:rPr>
          <w:rFonts w:ascii="Times New Roman" w:hAnsi="Times New Roman" w:cs="Times New Roman"/>
          <w:sz w:val="28"/>
          <w:szCs w:val="28"/>
        </w:rPr>
        <w:t>, «Маленькая история про большую войну», виртуальный музей «</w:t>
      </w:r>
      <w:r w:rsidR="00496D73" w:rsidRPr="00B671A5">
        <w:rPr>
          <w:rFonts w:ascii="Times New Roman" w:hAnsi="Times New Roman" w:cs="Times New Roman"/>
          <w:sz w:val="28"/>
          <w:szCs w:val="28"/>
        </w:rPr>
        <w:t>М</w:t>
      </w:r>
      <w:r w:rsidR="00316627" w:rsidRPr="00B671A5">
        <w:rPr>
          <w:rFonts w:ascii="Times New Roman" w:hAnsi="Times New Roman" w:cs="Times New Roman"/>
          <w:sz w:val="28"/>
          <w:szCs w:val="28"/>
        </w:rPr>
        <w:t>ой любимый город»</w:t>
      </w:r>
      <w:r w:rsidR="00B06163" w:rsidRPr="00B671A5">
        <w:rPr>
          <w:rFonts w:ascii="Times New Roman" w:hAnsi="Times New Roman" w:cs="Times New Roman"/>
          <w:sz w:val="28"/>
          <w:szCs w:val="28"/>
        </w:rPr>
        <w:t>,</w:t>
      </w:r>
      <w:r w:rsidR="00496D73" w:rsidRPr="00B671A5">
        <w:rPr>
          <w:rFonts w:ascii="Times New Roman" w:hAnsi="Times New Roman" w:cs="Times New Roman"/>
          <w:sz w:val="28"/>
          <w:szCs w:val="28"/>
        </w:rPr>
        <w:t xml:space="preserve"> проектная деятельность «География нашей дружбы» (презентация «Музеи моего края»),</w:t>
      </w:r>
      <w:r w:rsidR="00B06163" w:rsidRPr="00B671A5">
        <w:rPr>
          <w:rFonts w:ascii="Times New Roman" w:hAnsi="Times New Roman" w:cs="Times New Roman"/>
          <w:sz w:val="28"/>
          <w:szCs w:val="28"/>
        </w:rPr>
        <w:t xml:space="preserve"> презентация «Дети-герои Великой Отечественной войны», викторина «Край родной, навек любимый»</w:t>
      </w:r>
      <w:r w:rsidRPr="00B671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64A36" w:rsidRPr="00B671A5" w:rsidRDefault="00F6080C" w:rsidP="00B64A36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gramStart"/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Сотрудники </w:t>
      </w:r>
      <w:r w:rsidR="009F0FC6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музея Н.И. Белобородова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каждый заезд проводят лекцию — концерт о тульской гармонике, 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 жизни и творчестве </w:t>
      </w:r>
      <w:proofErr w:type="spellStart"/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Н.И.Белобородова</w:t>
      </w:r>
      <w:proofErr w:type="spellEnd"/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о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первом в России оркест</w:t>
      </w:r>
      <w:r w:rsidR="001C2421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 гармонистов и об участии в нё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 И.С. </w:t>
      </w:r>
      <w:proofErr w:type="spellStart"/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Баташёва</w:t>
      </w:r>
      <w:proofErr w:type="spellEnd"/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(«</w:t>
      </w:r>
      <w:proofErr w:type="spellStart"/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Н.И.Белобородов</w:t>
      </w:r>
      <w:proofErr w:type="spellEnd"/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– создатель хроматической гармоники», «</w:t>
      </w:r>
      <w:proofErr w:type="spellStart"/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И.С.Баташёв</w:t>
      </w:r>
      <w:proofErr w:type="spellEnd"/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участник хора хроматических гармоник», «Тульская гармонь – история и современность», «</w:t>
      </w:r>
      <w:proofErr w:type="spellStart"/>
      <w:r w:rsidR="002D21CD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Н.И.Белобородов</w:t>
      </w:r>
      <w:proofErr w:type="spellEnd"/>
      <w:r w:rsidR="002D21CD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Лев Т</w:t>
      </w:r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олстой»)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</w:p>
    <w:p w:rsidR="002D21CD" w:rsidRPr="00B671A5" w:rsidRDefault="002263A7" w:rsidP="00B64A36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64A36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2790E" wp14:editId="172AED06">
            <wp:extent cx="2689412" cy="1534935"/>
            <wp:effectExtent l="0" t="0" r="0" b="8255"/>
            <wp:docPr id="28" name="Рисунок 28" descr="https://inshinka.tula-zdrav.ru/wp-content/uploads/2017/05/18.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nshinka.tula-zdrav.ru/wp-content/uploads/2017/05/18.0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9"/>
                    <a:stretch/>
                  </pic:blipFill>
                  <pic:spPr bwMode="auto">
                    <a:xfrm>
                      <a:off x="0" y="0"/>
                      <a:ext cx="2696811" cy="15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A36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64A36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3B7F9" wp14:editId="2945BF86">
            <wp:extent cx="3055172" cy="1538109"/>
            <wp:effectExtent l="0" t="0" r="0" b="5080"/>
            <wp:docPr id="29" name="Рисунок 29" descr="https://inshinka.tula-zdrav.ru/wp-content/uploads/2017/05/18.0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nshinka.tula-zdrav.ru/wp-content/uploads/2017/05/18.05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5"/>
                    <a:stretch/>
                  </pic:blipFill>
                  <pic:spPr bwMode="auto">
                    <a:xfrm>
                      <a:off x="0" y="0"/>
                      <a:ext cx="3056306" cy="15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CD" w:rsidRPr="00B671A5" w:rsidRDefault="002D21CD" w:rsidP="002D21CD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671A5">
        <w:rPr>
          <w:rFonts w:ascii="Times New Roman" w:hAnsi="Times New Roman" w:cs="Times New Roman"/>
          <w:sz w:val="28"/>
          <w:szCs w:val="28"/>
        </w:rPr>
        <w:t xml:space="preserve">  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Также сотрудники музея рассказывают о юных защитниках Тулы в годы Великой Отечественной войны</w:t>
      </w:r>
      <w:r w:rsidR="002263A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 неоценимой роли музыки в тяжёлое военное время. В</w:t>
      </w:r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стреча с сотрудниками дома — музея Н.И. Белобородова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всегда проходит в тёплой, дружественной обстановке</w:t>
      </w:r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C85F7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Детям очень нравится слушать игру на баяне, танцевать, исполнять песни, заранее разученные вместе с воспитателями. </w:t>
      </w:r>
    </w:p>
    <w:p w:rsidR="002D21CD" w:rsidRPr="00B671A5" w:rsidRDefault="002D21CD" w:rsidP="002D21CD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13904" wp14:editId="3C853747">
            <wp:extent cx="3084800" cy="1850316"/>
            <wp:effectExtent l="0" t="0" r="1905" b="0"/>
            <wp:docPr id="31" name="Рисунок 31" descr="https://inshinka.tula-zdrav.ru/wp-content/uploads/2018/09/26.07.201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nshinka.tula-zdrav.ru/wp-content/uploads/2018/09/26.07.2018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9"/>
                    <a:stretch/>
                  </pic:blipFill>
                  <pic:spPr bwMode="auto">
                    <a:xfrm>
                      <a:off x="0" y="0"/>
                      <a:ext cx="3097090" cy="18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CD" w:rsidRPr="00B671A5" w:rsidRDefault="00B06163" w:rsidP="002D21CD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Лекции-концерты играют большую роль в планировании и организации воспитательной работы с детьми санатория, воспитатели проводят экскурсии «В историческом зале санатория «</w:t>
      </w:r>
      <w:proofErr w:type="spellStart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Иншинка</w:t>
      </w:r>
      <w:proofErr w:type="spellEnd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», «У мемориальной доски </w:t>
      </w:r>
      <w:proofErr w:type="spellStart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Баташёвых</w:t>
      </w:r>
      <w:proofErr w:type="spellEnd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», «Далёкое и близкое усадьбы и санатория </w:t>
      </w:r>
      <w:proofErr w:type="spellStart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Баташёвых</w:t>
      </w:r>
      <w:proofErr w:type="spellEnd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496D73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театрализованные представления «Встреча», «</w:t>
      </w:r>
      <w:proofErr w:type="spellStart"/>
      <w:r w:rsidR="00496D73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Баташёвы</w:t>
      </w:r>
      <w:proofErr w:type="spellEnd"/>
      <w:r w:rsidR="00496D73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9D5EA9" w:rsidRPr="00B671A5" w:rsidRDefault="00C85F75" w:rsidP="002D21CD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Сотрудники </w:t>
      </w:r>
      <w:r w:rsidR="009F0FC6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музея «Тульские самовары»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регулярно выезжают в санаторий с разнообразными интерактивными занятиями, на которых дети знакомят</w:t>
      </w:r>
      <w:r w:rsidR="00097F1A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ся с историей создания самоваров</w:t>
      </w:r>
      <w:r w:rsidR="009F0FC6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 их строением, с традициями чаепития на Руси и в других странах мира</w:t>
      </w:r>
      <w:r w:rsidR="0055598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(«Самовары-самопалы и оборона Тулы», «О </w:t>
      </w:r>
      <w:proofErr w:type="spellStart"/>
      <w:r w:rsidR="0055598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Баташёвских</w:t>
      </w:r>
      <w:proofErr w:type="spellEnd"/>
      <w:r w:rsidR="0055598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самоварах», «Новогоднее представление-угощение Тульского самоварчика»)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; </w:t>
      </w:r>
      <w:r w:rsidRPr="00B671A5">
        <w:rPr>
          <w:rFonts w:ascii="Times New Roman" w:hAnsi="Times New Roman" w:cs="Times New Roman"/>
          <w:sz w:val="28"/>
          <w:szCs w:val="28"/>
        </w:rPr>
        <w:t>проводится также выездное костюмированное меро</w:t>
      </w:r>
      <w:r w:rsidR="007761D4" w:rsidRPr="00B671A5">
        <w:rPr>
          <w:rFonts w:ascii="Times New Roman" w:hAnsi="Times New Roman" w:cs="Times New Roman"/>
          <w:sz w:val="28"/>
          <w:szCs w:val="28"/>
        </w:rPr>
        <w:t>приятие «Всей семьёй на ярмарку»,</w:t>
      </w:r>
      <w:r w:rsidR="007761D4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организуется </w:t>
      </w:r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</w:t>
      </w:r>
      <w:r w:rsidR="007761D4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та </w:t>
      </w:r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подготовке театрализованных сцен из спектакля «</w:t>
      </w:r>
      <w:proofErr w:type="spellStart"/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Баташёвы</w:t>
      </w:r>
      <w:proofErr w:type="spellEnd"/>
      <w:r w:rsidR="00071737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». </w:t>
      </w:r>
      <w:r w:rsidR="007F292D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67D20" wp14:editId="571B28C3">
            <wp:extent cx="3216537" cy="1710466"/>
            <wp:effectExtent l="0" t="0" r="3175" b="4445"/>
            <wp:docPr id="24" name="Рисунок 24" descr="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№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35683" b="16273"/>
                    <a:stretch/>
                  </pic:blipFill>
                  <pic:spPr bwMode="auto">
                    <a:xfrm>
                      <a:off x="0" y="0"/>
                      <a:ext cx="3248712" cy="172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92D" w:rsidRPr="00B671A5">
        <w:rPr>
          <w:rFonts w:ascii="Times New Roman" w:hAnsi="Times New Roman" w:cs="Times New Roman"/>
          <w:sz w:val="28"/>
          <w:szCs w:val="28"/>
        </w:rPr>
        <w:t xml:space="preserve"> </w:t>
      </w:r>
      <w:r w:rsidR="00CA133F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292D"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7AF82" wp14:editId="0414F2EF">
            <wp:extent cx="3238052" cy="1708010"/>
            <wp:effectExtent l="0" t="0" r="635" b="6985"/>
            <wp:docPr id="25" name="Рисунок 25" descr="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зображение №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b="9446"/>
                    <a:stretch/>
                  </pic:blipFill>
                  <pic:spPr bwMode="auto">
                    <a:xfrm>
                      <a:off x="0" y="0"/>
                      <a:ext cx="3277358" cy="17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92D" w:rsidRPr="00B671A5">
        <w:rPr>
          <w:rFonts w:ascii="Times New Roman" w:hAnsi="Times New Roman" w:cs="Times New Roman"/>
          <w:sz w:val="28"/>
          <w:szCs w:val="28"/>
        </w:rPr>
        <w:t xml:space="preserve">   </w:t>
      </w:r>
      <w:r w:rsidR="007761D4" w:rsidRPr="00B671A5">
        <w:rPr>
          <w:rFonts w:ascii="Times New Roman" w:hAnsi="Times New Roman" w:cs="Times New Roman"/>
          <w:sz w:val="28"/>
          <w:szCs w:val="28"/>
        </w:rPr>
        <w:t>На мероприятии ребята узнают</w:t>
      </w:r>
      <w:r w:rsidR="000D2B28" w:rsidRPr="00B671A5">
        <w:rPr>
          <w:rFonts w:ascii="Times New Roman" w:hAnsi="Times New Roman" w:cs="Times New Roman"/>
          <w:sz w:val="28"/>
          <w:szCs w:val="28"/>
        </w:rPr>
        <w:t xml:space="preserve"> как, где и когда проходили тульские ярмарки в конце XIX - начале XX века. С помощью подлинных экспонатов из фондов ГУК ТО «Объединение "ИКХМ"» участники  </w:t>
      </w:r>
      <w:proofErr w:type="spellStart"/>
      <w:r w:rsidR="000D2B28" w:rsidRPr="00B671A5">
        <w:rPr>
          <w:rFonts w:ascii="Times New Roman" w:hAnsi="Times New Roman" w:cs="Times New Roman"/>
          <w:sz w:val="28"/>
          <w:szCs w:val="28"/>
        </w:rPr>
        <w:t>интерактива</w:t>
      </w:r>
      <w:proofErr w:type="spellEnd"/>
      <w:r w:rsidR="000D2B28" w:rsidRPr="00B671A5">
        <w:rPr>
          <w:rFonts w:ascii="Times New Roman" w:hAnsi="Times New Roman" w:cs="Times New Roman"/>
          <w:sz w:val="28"/>
          <w:szCs w:val="28"/>
        </w:rPr>
        <w:t xml:space="preserve"> </w:t>
      </w:r>
      <w:r w:rsidR="007761D4" w:rsidRPr="00B671A5">
        <w:rPr>
          <w:rFonts w:ascii="Times New Roman" w:hAnsi="Times New Roman" w:cs="Times New Roman"/>
          <w:sz w:val="28"/>
          <w:szCs w:val="28"/>
        </w:rPr>
        <w:t>знакомятся</w:t>
      </w:r>
      <w:r w:rsidR="000D2B28" w:rsidRPr="00B671A5">
        <w:rPr>
          <w:rFonts w:ascii="Times New Roman" w:hAnsi="Times New Roman" w:cs="Times New Roman"/>
          <w:sz w:val="28"/>
          <w:szCs w:val="28"/>
        </w:rPr>
        <w:t xml:space="preserve"> с пряничными досками и </w:t>
      </w:r>
      <w:proofErr w:type="spellStart"/>
      <w:r w:rsidR="000D2B28" w:rsidRPr="00B671A5">
        <w:rPr>
          <w:rFonts w:ascii="Times New Roman" w:hAnsi="Times New Roman" w:cs="Times New Roman"/>
          <w:sz w:val="28"/>
          <w:szCs w:val="28"/>
        </w:rPr>
        <w:t>филимоновскими</w:t>
      </w:r>
      <w:proofErr w:type="spellEnd"/>
      <w:r w:rsidR="000D2B28" w:rsidRPr="00B671A5">
        <w:rPr>
          <w:rFonts w:ascii="Times New Roman" w:hAnsi="Times New Roman" w:cs="Times New Roman"/>
          <w:sz w:val="28"/>
          <w:szCs w:val="28"/>
        </w:rPr>
        <w:t xml:space="preserve"> игруш</w:t>
      </w:r>
      <w:r w:rsidR="007761D4" w:rsidRPr="00B671A5">
        <w:rPr>
          <w:rFonts w:ascii="Times New Roman" w:hAnsi="Times New Roman" w:cs="Times New Roman"/>
          <w:sz w:val="28"/>
          <w:szCs w:val="28"/>
        </w:rPr>
        <w:t>ками, с историей появления матрё</w:t>
      </w:r>
      <w:r w:rsidR="000D2B28" w:rsidRPr="00B671A5">
        <w:rPr>
          <w:rFonts w:ascii="Times New Roman" w:hAnsi="Times New Roman" w:cs="Times New Roman"/>
          <w:sz w:val="28"/>
          <w:szCs w:val="28"/>
        </w:rPr>
        <w:t xml:space="preserve">шек, скобяного производства и </w:t>
      </w:r>
      <w:r w:rsidR="007761D4" w:rsidRPr="00B671A5">
        <w:rPr>
          <w:rFonts w:ascii="Times New Roman" w:hAnsi="Times New Roman" w:cs="Times New Roman"/>
          <w:sz w:val="28"/>
          <w:szCs w:val="28"/>
        </w:rPr>
        <w:t>домашней утвари, а также принимают участие в весё</w:t>
      </w:r>
      <w:r w:rsidR="000D2B28" w:rsidRPr="00B671A5">
        <w:rPr>
          <w:rFonts w:ascii="Times New Roman" w:hAnsi="Times New Roman" w:cs="Times New Roman"/>
          <w:sz w:val="28"/>
          <w:szCs w:val="28"/>
        </w:rPr>
        <w:t>лых ярмарочных конкурсах и забавах.</w:t>
      </w:r>
      <w:r w:rsidR="007761D4" w:rsidRPr="00B671A5">
        <w:rPr>
          <w:rFonts w:ascii="Times New Roman" w:hAnsi="Times New Roman" w:cs="Times New Roman"/>
          <w:sz w:val="28"/>
          <w:szCs w:val="28"/>
        </w:rPr>
        <w:t xml:space="preserve"> </w:t>
      </w:r>
      <w:r w:rsidR="000D2B28" w:rsidRPr="00B671A5">
        <w:rPr>
          <w:rFonts w:ascii="Times New Roman" w:hAnsi="Times New Roman" w:cs="Times New Roman"/>
          <w:sz w:val="28"/>
          <w:szCs w:val="28"/>
        </w:rPr>
        <w:t>В конце занятия все участники получ</w:t>
      </w:r>
      <w:r w:rsidR="007761D4" w:rsidRPr="00B671A5">
        <w:rPr>
          <w:rFonts w:ascii="Times New Roman" w:hAnsi="Times New Roman" w:cs="Times New Roman"/>
          <w:sz w:val="28"/>
          <w:szCs w:val="28"/>
        </w:rPr>
        <w:t>ают</w:t>
      </w:r>
      <w:r w:rsidR="002D21CD" w:rsidRPr="00B671A5">
        <w:rPr>
          <w:rFonts w:ascii="Times New Roman" w:hAnsi="Times New Roman" w:cs="Times New Roman"/>
          <w:sz w:val="28"/>
          <w:szCs w:val="28"/>
        </w:rPr>
        <w:t xml:space="preserve"> памятные</w:t>
      </w:r>
      <w:r w:rsidR="000D2B28" w:rsidRPr="00B671A5">
        <w:rPr>
          <w:rFonts w:ascii="Times New Roman" w:hAnsi="Times New Roman" w:cs="Times New Roman"/>
          <w:sz w:val="28"/>
          <w:szCs w:val="28"/>
        </w:rPr>
        <w:t xml:space="preserve"> призы.</w:t>
      </w:r>
    </w:p>
    <w:p w:rsidR="000D2B28" w:rsidRPr="00B671A5" w:rsidRDefault="007F292D" w:rsidP="008B2EF6">
      <w:pPr>
        <w:rPr>
          <w:b/>
        </w:rPr>
      </w:pPr>
      <w:r w:rsidRPr="00B671A5">
        <w:rPr>
          <w:noProof/>
          <w:lang w:eastAsia="ru-RU"/>
        </w:rPr>
        <w:lastRenderedPageBreak/>
        <w:t xml:space="preserve"> </w:t>
      </w:r>
      <w:r w:rsidR="009D5EA9" w:rsidRPr="00B671A5">
        <w:rPr>
          <w:noProof/>
          <w:lang w:eastAsia="ru-RU"/>
        </w:rPr>
        <w:drawing>
          <wp:inline distT="0" distB="0" distL="0" distR="0" wp14:anchorId="18924A30" wp14:editId="3F34C8DD">
            <wp:extent cx="3012141" cy="1920236"/>
            <wp:effectExtent l="0" t="0" r="0" b="4445"/>
            <wp:docPr id="43" name="Рисунок 43" descr="https://pbs.twimg.com/media/EG7iKISXkAAFY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bs.twimg.com/media/EG7iKISXkAAFY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3025874" cy="1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33F" w:rsidRPr="00B671A5">
        <w:rPr>
          <w:noProof/>
          <w:lang w:eastAsia="ru-RU"/>
        </w:rPr>
        <w:t xml:space="preserve">       </w:t>
      </w:r>
      <w:r w:rsidRPr="00B671A5">
        <w:rPr>
          <w:noProof/>
          <w:lang w:eastAsia="ru-RU"/>
        </w:rPr>
        <w:t xml:space="preserve">   </w:t>
      </w:r>
      <w:r w:rsidRPr="00B671A5">
        <w:rPr>
          <w:noProof/>
          <w:lang w:eastAsia="ru-RU"/>
        </w:rPr>
        <w:drawing>
          <wp:inline distT="0" distB="0" distL="0" distR="0" wp14:anchorId="670A8D51" wp14:editId="1ADC3DC3">
            <wp:extent cx="3033657" cy="1914861"/>
            <wp:effectExtent l="0" t="0" r="0" b="9525"/>
            <wp:docPr id="49" name="Рисунок 49" descr="https://inshinka.tula-zdrav.ru/wp-content/uploads/2017/05/23.03.201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nshinka.tula-zdrav.ru/wp-content/uploads/2017/05/23.03.2017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3" r="5415" b="8544"/>
                    <a:stretch/>
                  </pic:blipFill>
                  <pic:spPr bwMode="auto">
                    <a:xfrm>
                      <a:off x="0" y="0"/>
                      <a:ext cx="3038438" cy="19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EF6" w:rsidRDefault="00316627" w:rsidP="008B2EF6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314B55" w:rsidRPr="00B671A5">
        <w:rPr>
          <w:rFonts w:ascii="Times New Roman" w:hAnsi="Times New Roman" w:cs="Times New Roman"/>
          <w:sz w:val="28"/>
          <w:szCs w:val="28"/>
        </w:rPr>
        <w:t>Данные</w:t>
      </w:r>
      <w:r w:rsidR="000C539E" w:rsidRPr="00B671A5">
        <w:rPr>
          <w:rFonts w:ascii="Times New Roman" w:hAnsi="Times New Roman" w:cs="Times New Roman"/>
          <w:sz w:val="28"/>
          <w:szCs w:val="28"/>
        </w:rPr>
        <w:t xml:space="preserve"> мероприятия находят своё отражение при планировании воспитательной работы с детьми группы «Дошкольного и младшего школьного возраста» в рамках программы «Учимся. Творим.  </w:t>
      </w:r>
      <w:proofErr w:type="gramStart"/>
      <w:r w:rsidR="000C539E" w:rsidRPr="00B671A5">
        <w:rPr>
          <w:rFonts w:ascii="Times New Roman" w:hAnsi="Times New Roman" w:cs="Times New Roman"/>
          <w:sz w:val="28"/>
          <w:szCs w:val="28"/>
        </w:rPr>
        <w:t xml:space="preserve">Отдыхаем»  </w:t>
      </w:r>
      <w:r w:rsidRPr="00B671A5">
        <w:rPr>
          <w:rFonts w:ascii="Times New Roman" w:hAnsi="Times New Roman" w:cs="Times New Roman"/>
          <w:sz w:val="28"/>
          <w:szCs w:val="28"/>
        </w:rPr>
        <w:t xml:space="preserve">в виде продуктивной </w:t>
      </w:r>
      <w:proofErr w:type="spellStart"/>
      <w:r w:rsidRPr="00B671A5">
        <w:rPr>
          <w:rFonts w:ascii="Times New Roman" w:hAnsi="Times New Roman" w:cs="Times New Roman"/>
          <w:sz w:val="28"/>
          <w:szCs w:val="28"/>
        </w:rPr>
        <w:t>деятельност</w:t>
      </w:r>
      <w:r w:rsidR="000C539E" w:rsidRPr="00B671A5">
        <w:rPr>
          <w:rFonts w:ascii="Times New Roman" w:hAnsi="Times New Roman" w:cs="Times New Roman"/>
          <w:sz w:val="28"/>
          <w:szCs w:val="28"/>
        </w:rPr>
        <w:t>и</w:t>
      </w:r>
      <w:r w:rsidRPr="00B671A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C539E" w:rsidRPr="00B671A5">
        <w:rPr>
          <w:rFonts w:ascii="Times New Roman" w:hAnsi="Times New Roman" w:cs="Times New Roman"/>
          <w:sz w:val="28"/>
          <w:szCs w:val="28"/>
        </w:rPr>
        <w:t xml:space="preserve">, например, лепка на тему «Хлебы», «Пчёлка», аппликации «Пряничный домик», </w:t>
      </w:r>
      <w:r w:rsidRPr="00B671A5">
        <w:rPr>
          <w:rFonts w:ascii="Times New Roman" w:hAnsi="Times New Roman" w:cs="Times New Roman"/>
          <w:sz w:val="28"/>
          <w:szCs w:val="28"/>
        </w:rPr>
        <w:t xml:space="preserve">изобразительной деятельности «Матрёшка», «Самоварчик», </w:t>
      </w:r>
      <w:r w:rsidR="000C539E" w:rsidRPr="00B671A5">
        <w:rPr>
          <w:rFonts w:ascii="Times New Roman" w:hAnsi="Times New Roman" w:cs="Times New Roman"/>
          <w:sz w:val="28"/>
          <w:szCs w:val="28"/>
        </w:rPr>
        <w:t xml:space="preserve">в виде конкурса рисунков им. А </w:t>
      </w:r>
      <w:proofErr w:type="spellStart"/>
      <w:r w:rsidR="000C539E" w:rsidRPr="00B671A5">
        <w:rPr>
          <w:rFonts w:ascii="Times New Roman" w:hAnsi="Times New Roman" w:cs="Times New Roman"/>
          <w:sz w:val="28"/>
          <w:szCs w:val="28"/>
        </w:rPr>
        <w:t>В.Баташёвой</w:t>
      </w:r>
      <w:proofErr w:type="spellEnd"/>
      <w:r w:rsidR="000C539E" w:rsidRPr="00B671A5">
        <w:rPr>
          <w:rFonts w:ascii="Times New Roman" w:hAnsi="Times New Roman" w:cs="Times New Roman"/>
          <w:sz w:val="28"/>
          <w:szCs w:val="28"/>
        </w:rPr>
        <w:t xml:space="preserve">,  </w:t>
      </w:r>
      <w:r w:rsidRPr="00B671A5">
        <w:rPr>
          <w:rFonts w:ascii="Times New Roman" w:hAnsi="Times New Roman" w:cs="Times New Roman"/>
          <w:sz w:val="28"/>
          <w:szCs w:val="28"/>
        </w:rPr>
        <w:t xml:space="preserve">комплексных занятий «Народные промыслы Тульского края», </w:t>
      </w:r>
      <w:r w:rsidR="000C539E" w:rsidRPr="00B671A5">
        <w:rPr>
          <w:rFonts w:ascii="Times New Roman" w:hAnsi="Times New Roman" w:cs="Times New Roman"/>
          <w:sz w:val="28"/>
          <w:szCs w:val="28"/>
        </w:rPr>
        <w:t>бесед по основам этикета «Яблочный денёк», «Без соли, без хлеба – худая беседа», «Хлеб - всему голова», «За чашкой чая»</w:t>
      </w:r>
      <w:r w:rsidRPr="00B671A5">
        <w:rPr>
          <w:rFonts w:ascii="Times New Roman" w:hAnsi="Times New Roman" w:cs="Times New Roman"/>
          <w:sz w:val="28"/>
          <w:szCs w:val="28"/>
        </w:rPr>
        <w:t xml:space="preserve">, художественных чтений </w:t>
      </w:r>
      <w:r w:rsidRPr="008B2EF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B2EF6">
        <w:rPr>
          <w:rFonts w:ascii="Times New Roman" w:hAnsi="Times New Roman" w:cs="Times New Roman"/>
          <w:sz w:val="28"/>
          <w:szCs w:val="28"/>
        </w:rPr>
        <w:t>К.Паустовский</w:t>
      </w:r>
      <w:proofErr w:type="spellEnd"/>
      <w:r w:rsidRPr="008B2EF6">
        <w:rPr>
          <w:rFonts w:ascii="Times New Roman" w:hAnsi="Times New Roman" w:cs="Times New Roman"/>
          <w:sz w:val="28"/>
          <w:szCs w:val="28"/>
        </w:rPr>
        <w:t xml:space="preserve"> «Тёплый хлеб» и др.)</w:t>
      </w:r>
      <w:r w:rsidR="00496D73" w:rsidRPr="008B2EF6">
        <w:rPr>
          <w:rFonts w:ascii="Times New Roman" w:hAnsi="Times New Roman" w:cs="Times New Roman"/>
          <w:sz w:val="28"/>
          <w:szCs w:val="28"/>
        </w:rPr>
        <w:t>, викторины «Откуда</w:t>
      </w:r>
      <w:proofErr w:type="gramEnd"/>
      <w:r w:rsidR="00496D73" w:rsidRPr="008B2EF6">
        <w:rPr>
          <w:rFonts w:ascii="Times New Roman" w:hAnsi="Times New Roman" w:cs="Times New Roman"/>
          <w:sz w:val="28"/>
          <w:szCs w:val="28"/>
        </w:rPr>
        <w:t xml:space="preserve"> хлеб к нам пришёл», конкурса загадок, пословиц и поговорок «О хлебе».</w:t>
      </w:r>
    </w:p>
    <w:p w:rsidR="00756038" w:rsidRPr="008B2EF6" w:rsidRDefault="006C2CFA" w:rsidP="008B2EF6">
      <w:pPr>
        <w:jc w:val="both"/>
        <w:rPr>
          <w:rFonts w:ascii="Times New Roman" w:hAnsi="Times New Roman" w:cs="Times New Roman"/>
          <w:sz w:val="28"/>
          <w:szCs w:val="28"/>
        </w:rPr>
      </w:pPr>
      <w:r w:rsidRPr="008B2EF6">
        <w:rPr>
          <w:rFonts w:ascii="Times New Roman" w:hAnsi="Times New Roman" w:cs="Times New Roman"/>
        </w:rPr>
        <w:t xml:space="preserve">  </w:t>
      </w:r>
      <w:r w:rsidR="007761D4" w:rsidRPr="008B2EF6">
        <w:rPr>
          <w:rFonts w:ascii="Times New Roman" w:hAnsi="Times New Roman" w:cs="Times New Roman"/>
          <w:sz w:val="28"/>
        </w:rPr>
        <w:t>Также в</w:t>
      </w:r>
      <w:r w:rsidR="007761D4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стречи с сотрудниками музея 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 «Тульские самовары»</w:t>
      </w:r>
      <w:r w:rsidR="007761D4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происходят в виде увлекательного и познавательного мероприятия  «Весё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лые шахматы»</w:t>
      </w:r>
      <w:r w:rsidR="007761D4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, в программу которого входят: 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рассказ об истории игры в шахматы;</w:t>
      </w:r>
      <w:r w:rsidR="007761D4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знакомство с шахматными фигурами и правилами игры;</w:t>
      </w:r>
      <w:r w:rsidR="007761D4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интерактивная игра.</w:t>
      </w:r>
      <w:r w:rsidR="00756038" w:rsidRPr="008B2EF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761D4" w:rsidRPr="00B671A5" w:rsidRDefault="00756038" w:rsidP="008B2EF6">
      <w:pPr>
        <w:jc w:val="center"/>
        <w:rPr>
          <w:b/>
          <w:bdr w:val="none" w:sz="0" w:space="0" w:color="auto" w:frame="1"/>
        </w:rPr>
      </w:pPr>
      <w:r w:rsidRPr="00B671A5">
        <w:rPr>
          <w:noProof/>
          <w:lang w:eastAsia="ru-RU"/>
        </w:rPr>
        <w:drawing>
          <wp:inline distT="0" distB="0" distL="0" distR="0" wp14:anchorId="40F12055" wp14:editId="7D724507">
            <wp:extent cx="3270325" cy="2033196"/>
            <wp:effectExtent l="0" t="0" r="6350" b="5715"/>
            <wp:docPr id="52" name="Рисунок 52" descr="https://inshinka.tula-zdrav.ru/wp-content/uploads/2019/08/01.08.2019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nshinka.tula-zdrav.ru/wp-content/uploads/2019/08/01.08.2019-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6740" r="1805" b="7427"/>
                    <a:stretch/>
                  </pic:blipFill>
                  <pic:spPr bwMode="auto">
                    <a:xfrm>
                      <a:off x="0" y="0"/>
                      <a:ext cx="3288071" cy="20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36" w:rsidRPr="00B671A5" w:rsidRDefault="006C2CFA" w:rsidP="00B64A36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Такие мероприятия очень нужны и вызывают неподдельный интерес,  у детей возникает потребность научиться играть в шахматы, а также научить других и испытать свои силы, показать умения и навыки игры в соревнованиях, таких, как «Шашечный» и «Шахматные» турниры, которые регулярно организуются  в группе «Дошкольники и младшие школьники». Победители награждаются почётными грамотами.</w:t>
      </w:r>
    </w:p>
    <w:p w:rsidR="00CA133F" w:rsidRPr="00B671A5" w:rsidRDefault="00B64A36" w:rsidP="00B64A36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</w:t>
      </w:r>
      <w:r w:rsidR="00F6080C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="00E7784D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Встречи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сотрудниками</w:t>
      </w:r>
      <w:r w:rsidR="000D2B28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 Дома — музея  В.В. Вересаева</w:t>
      </w:r>
      <w:r w:rsidR="00E7784D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проходят в виде увлекательнейших мероприятий, в программу которых входит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знакомство с городской усадьбой</w:t>
      </w:r>
      <w:r w:rsidR="00E7784D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семьи Смидович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0D2B28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рассказ о семе</w:t>
      </w:r>
      <w:r w:rsidR="00E7784D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йных традициях и </w:t>
      </w:r>
      <w:r w:rsidR="00314B55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детских</w:t>
      </w:r>
      <w:r w:rsidR="00E7784D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годах </w:t>
      </w:r>
      <w:r w:rsidR="00E7784D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В.В Вересае</w:t>
      </w:r>
      <w:r w:rsidR="000D2B28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ва, игры детей 19 века;</w:t>
      </w:r>
      <w:r w:rsidR="00E7784D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проводится замечательная </w:t>
      </w:r>
      <w:r w:rsidR="000D2B28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игра «Врёшь, </w:t>
      </w:r>
      <w:proofErr w:type="spellStart"/>
      <w:r w:rsidR="000D2B28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врёшеньки</w:t>
      </w:r>
      <w:proofErr w:type="spellEnd"/>
      <w:r w:rsidR="000D2B28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врешь…»</w:t>
      </w:r>
      <w:r w:rsidR="00496D73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также раскрывается секрет приготовления старинного напитка «Оршад» и дети получают на память брошюры с рецептом</w:t>
      </w:r>
      <w:r w:rsidR="00E7784D" w:rsidRPr="00B671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gramEnd"/>
    </w:p>
    <w:p w:rsidR="000D2B28" w:rsidRPr="00B671A5" w:rsidRDefault="00CA133F" w:rsidP="008B2EF6">
      <w:pPr>
        <w:jc w:val="center"/>
        <w:rPr>
          <w:b/>
        </w:rPr>
      </w:pPr>
      <w:r w:rsidRPr="00B671A5">
        <w:rPr>
          <w:noProof/>
          <w:lang w:eastAsia="ru-RU"/>
        </w:rPr>
        <w:drawing>
          <wp:inline distT="0" distB="0" distL="0" distR="0" wp14:anchorId="2E654846" wp14:editId="7E927560">
            <wp:extent cx="3632384" cy="1698962"/>
            <wp:effectExtent l="0" t="0" r="6350" b="0"/>
            <wp:docPr id="33" name="Рисунок 33" descr="https://pbs.twimg.com/media/D3853tMXkAATJ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bs.twimg.com/media/D3853tMXkAATJ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8"/>
                    <a:stretch/>
                  </pic:blipFill>
                  <pic:spPr bwMode="auto">
                    <a:xfrm>
                      <a:off x="0" y="0"/>
                      <a:ext cx="3635573" cy="17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55" w:rsidRPr="00B671A5" w:rsidRDefault="00314B55" w:rsidP="00314B55">
      <w:pPr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 Эти мероприятия находят отражение среди воспитательной работы с детьми в виде различных игр, в том числе и народных «Цвета», «Бояре», «Краски», «Ручеёк»,  цикле бесед «Уроки Айболита», «ЗОЖ» и др.</w:t>
      </w:r>
    </w:p>
    <w:p w:rsidR="00512ABE" w:rsidRPr="00B671A5" w:rsidRDefault="00E7784D" w:rsidP="00314B55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Также  в санатории организуются встречи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краеведом, членом правления Тульской региональной общественной просветительской организации «Знание» — Лобановым А.П. на тему — «</w:t>
      </w:r>
      <w:r w:rsidR="000D2B28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Награды в истории России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314B55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gramStart"/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программу встречи входит беседа 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 ист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ории наград с Российской Империи, представлена выставка </w:t>
      </w:r>
      <w:r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«О</w:t>
      </w:r>
      <w:r w:rsidR="000D2B28"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рдена и медали в СССР</w:t>
      </w:r>
      <w:r w:rsidRPr="00B671A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»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происходит демонстрация копий наград и рассказ о них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идёт рассказ, в котором звучат 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имена героев, отмеченных наградами в Российской И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мперии, СССР и наши современники, говорится о 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Ф. Конюхов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 – герое, путешественнике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наш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ем</w:t>
      </w:r>
      <w:r w:rsidR="000D2B28"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современник</w:t>
      </w:r>
      <w:r w:rsidRPr="00B671A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е.</w:t>
      </w:r>
      <w:proofErr w:type="gramEnd"/>
    </w:p>
    <w:p w:rsidR="009F0FC6" w:rsidRPr="00B671A5" w:rsidRDefault="009F0FC6" w:rsidP="00BA0946">
      <w:pPr>
        <w:rPr>
          <w:noProof/>
          <w:lang w:eastAsia="ru-RU"/>
        </w:rPr>
      </w:pPr>
      <w:r w:rsidRPr="00B671A5">
        <w:rPr>
          <w:bdr w:val="none" w:sz="0" w:space="0" w:color="auto" w:frame="1"/>
        </w:rPr>
        <w:t xml:space="preserve">  </w:t>
      </w:r>
      <w:r w:rsidR="00512ABE" w:rsidRPr="00B671A5">
        <w:rPr>
          <w:noProof/>
          <w:lang w:eastAsia="ru-RU"/>
        </w:rPr>
        <w:drawing>
          <wp:inline distT="0" distB="0" distL="0" distR="0" wp14:anchorId="5ADF294B" wp14:editId="3E4008F9">
            <wp:extent cx="2829262" cy="2031007"/>
            <wp:effectExtent l="0" t="0" r="0" b="7620"/>
            <wp:docPr id="37" name="Рисунок 37" descr="https://inshinka.tula-zdrav.ru/wp-content/uploads/2019/06/04.06.201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nshinka.tula-zdrav.ru/wp-content/uploads/2019/06/04.06.2019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t="9866" r="-223"/>
                    <a:stretch/>
                  </pic:blipFill>
                  <pic:spPr bwMode="auto">
                    <a:xfrm>
                      <a:off x="0" y="0"/>
                      <a:ext cx="2839174" cy="20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2ABE" w:rsidRPr="00B671A5">
        <w:rPr>
          <w:noProof/>
          <w:lang w:eastAsia="ru-RU"/>
        </w:rPr>
        <w:t xml:space="preserve">      </w:t>
      </w:r>
      <w:r w:rsidR="00512ABE" w:rsidRPr="00B671A5">
        <w:rPr>
          <w:noProof/>
          <w:lang w:eastAsia="ru-RU"/>
        </w:rPr>
        <w:drawing>
          <wp:inline distT="0" distB="0" distL="0" distR="0" wp14:anchorId="39A5136C" wp14:editId="0CE6DD58">
            <wp:extent cx="3151991" cy="2002435"/>
            <wp:effectExtent l="0" t="0" r="0" b="0"/>
            <wp:docPr id="51" name="Рисунок 51" descr="https://pbs.twimg.com/media/D9BSqOpXUAARi-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bs.twimg.com/media/D9BSqOpXUAARi-w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" b="6987"/>
                    <a:stretch/>
                  </pic:blipFill>
                  <pic:spPr bwMode="auto">
                    <a:xfrm>
                      <a:off x="0" y="0"/>
                      <a:ext cx="3163539" cy="20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55" w:rsidRPr="00B671A5" w:rsidRDefault="002263A7" w:rsidP="002263A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71A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14B55" w:rsidRPr="00B671A5">
        <w:rPr>
          <w:rFonts w:ascii="Times New Roman" w:hAnsi="Times New Roman" w:cs="Times New Roman"/>
          <w:sz w:val="28"/>
          <w:szCs w:val="28"/>
          <w:lang w:eastAsia="ru-RU"/>
        </w:rPr>
        <w:t>Воспитателями группы «</w:t>
      </w:r>
      <w:r w:rsidRPr="00B671A5">
        <w:rPr>
          <w:rFonts w:ascii="Times New Roman" w:hAnsi="Times New Roman" w:cs="Times New Roman"/>
          <w:sz w:val="28"/>
          <w:szCs w:val="28"/>
          <w:lang w:eastAsia="ru-RU"/>
        </w:rPr>
        <w:t>Дошкольники и младшие школьники</w:t>
      </w:r>
      <w:r w:rsidR="00314B55" w:rsidRPr="00B671A5">
        <w:rPr>
          <w:rFonts w:ascii="Times New Roman" w:hAnsi="Times New Roman" w:cs="Times New Roman"/>
          <w:sz w:val="28"/>
          <w:szCs w:val="28"/>
          <w:lang w:eastAsia="ru-RU"/>
        </w:rPr>
        <w:t xml:space="preserve">» проводятся различные мероприятия, которые непосредственно связаны с теми знаниями, которые получили дети </w:t>
      </w:r>
      <w:r w:rsidRPr="00B671A5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встречи  с краеведом </w:t>
      </w:r>
      <w:proofErr w:type="spellStart"/>
      <w:r w:rsidRPr="00B671A5">
        <w:rPr>
          <w:rFonts w:ascii="Times New Roman" w:hAnsi="Times New Roman" w:cs="Times New Roman"/>
          <w:sz w:val="28"/>
          <w:szCs w:val="28"/>
          <w:lang w:eastAsia="ru-RU"/>
        </w:rPr>
        <w:t>А.П.Лобановым</w:t>
      </w:r>
      <w:proofErr w:type="spellEnd"/>
      <w:r w:rsidRPr="00B671A5">
        <w:rPr>
          <w:rFonts w:ascii="Times New Roman" w:hAnsi="Times New Roman" w:cs="Times New Roman"/>
          <w:sz w:val="28"/>
          <w:szCs w:val="28"/>
          <w:lang w:eastAsia="ru-RU"/>
        </w:rPr>
        <w:t xml:space="preserve"> «Награды в истории России»: Цикл бесед «Знаменитые туляки – гордость Тулы и</w:t>
      </w:r>
      <w:r w:rsidR="008B2EF6">
        <w:rPr>
          <w:rFonts w:ascii="Times New Roman" w:hAnsi="Times New Roman" w:cs="Times New Roman"/>
          <w:sz w:val="28"/>
          <w:szCs w:val="28"/>
          <w:lang w:eastAsia="ru-RU"/>
        </w:rPr>
        <w:t xml:space="preserve"> страны»,  «Что такое профессии?</w:t>
      </w:r>
      <w:r w:rsidRPr="00B671A5">
        <w:rPr>
          <w:rFonts w:ascii="Times New Roman" w:hAnsi="Times New Roman" w:cs="Times New Roman"/>
          <w:sz w:val="28"/>
          <w:szCs w:val="28"/>
          <w:lang w:eastAsia="ru-RU"/>
        </w:rPr>
        <w:t xml:space="preserve"> Кем ты хочешь стать?», «Тула  - город мастеров», презентация «Тульское оружие самое лучшее» и др.</w:t>
      </w:r>
    </w:p>
    <w:p w:rsidR="00DE4F7E" w:rsidRPr="00B671A5" w:rsidRDefault="00492438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</w:t>
      </w:r>
      <w:r w:rsidR="00DE4F7E" w:rsidRPr="00B671A5">
        <w:rPr>
          <w:rFonts w:ascii="Times New Roman" w:hAnsi="Times New Roman" w:cs="Times New Roman"/>
          <w:sz w:val="28"/>
          <w:szCs w:val="28"/>
        </w:rPr>
        <w:t xml:space="preserve">Работа с дошкольниками и младшими школьниками актуальна и наиболее сложна – необходимо ввести музей в сферу жизненных интересов ребенка, научить пользоваться музеем и как источником для пополнения знаний, и как местом для отдыха и развлечений, дать понимание роли музеев в мировой культуре, научить </w:t>
      </w:r>
      <w:r w:rsidR="00DE4F7E" w:rsidRPr="00B671A5">
        <w:rPr>
          <w:rFonts w:ascii="Times New Roman" w:hAnsi="Times New Roman" w:cs="Times New Roman"/>
          <w:sz w:val="28"/>
          <w:szCs w:val="28"/>
        </w:rPr>
        <w:lastRenderedPageBreak/>
        <w:t>узнавать памятники истории и культуры. Практика свидетельствует о том, что чем раньше начинается работа по приобщению детей к музею, тем ощутимее будет социально-педагогический эффект. Следует отметить, что осуществление работы музея с дошкольниками и младшим школьниками, позволяет решать проблему подготовки будущих посетителей, для которых посещение музея будет неотъемлемой частью жизни.</w:t>
      </w:r>
    </w:p>
    <w:p w:rsidR="00DE4F7E" w:rsidRPr="00B671A5" w:rsidRDefault="00496D73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DE4F7E" w:rsidRPr="00B671A5">
        <w:rPr>
          <w:rFonts w:ascii="Times New Roman" w:hAnsi="Times New Roman" w:cs="Times New Roman"/>
          <w:sz w:val="28"/>
          <w:szCs w:val="28"/>
        </w:rPr>
        <w:t>Музей помогает выполнять не только воспитательные функции, но и формирует практические навыки поисковой, исследовательской деятельности, развивает инициативу, общественную активность детей, предоставляет большие возможности для организации самостоятельной и творческой работы.</w:t>
      </w:r>
    </w:p>
    <w:p w:rsidR="009F0FC6" w:rsidRPr="008B2EF6" w:rsidRDefault="00492438" w:rsidP="008B2EF6">
      <w:pPr>
        <w:rPr>
          <w:rFonts w:ascii="Times New Roman" w:hAnsi="Times New Roman" w:cs="Times New Roman"/>
          <w:b/>
          <w:color w:val="444444"/>
          <w:sz w:val="28"/>
        </w:rPr>
      </w:pPr>
      <w:r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="00097F1A" w:rsidRPr="008B2EF6">
        <w:rPr>
          <w:rFonts w:ascii="Times New Roman" w:hAnsi="Times New Roman" w:cs="Times New Roman"/>
          <w:sz w:val="28"/>
          <w:bdr w:val="none" w:sz="0" w:space="0" w:color="auto" w:frame="1"/>
        </w:rPr>
        <w:t>Данную</w:t>
      </w:r>
      <w:r w:rsidR="00E7784D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совместную </w:t>
      </w:r>
      <w:r w:rsidR="00097F1A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работу</w:t>
      </w:r>
      <w:r w:rsidR="00E7784D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Pr="008B2EF6">
        <w:rPr>
          <w:rFonts w:ascii="Times New Roman" w:hAnsi="Times New Roman" w:cs="Times New Roman"/>
          <w:sz w:val="28"/>
          <w:bdr w:val="none" w:sz="0" w:space="0" w:color="auto" w:frame="1"/>
        </w:rPr>
        <w:t>санатория и музеев</w:t>
      </w:r>
      <w:r w:rsidR="00097F1A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="002D21CD" w:rsidRPr="008B2EF6">
        <w:rPr>
          <w:rFonts w:ascii="Times New Roman" w:hAnsi="Times New Roman" w:cs="Times New Roman"/>
          <w:sz w:val="28"/>
          <w:bdr w:val="none" w:sz="0" w:space="0" w:color="auto" w:frame="1"/>
        </w:rPr>
        <w:t>нужн</w:t>
      </w:r>
      <w:r w:rsidR="00097F1A" w:rsidRPr="008B2EF6">
        <w:rPr>
          <w:rFonts w:ascii="Times New Roman" w:hAnsi="Times New Roman" w:cs="Times New Roman"/>
          <w:sz w:val="28"/>
          <w:bdr w:val="none" w:sz="0" w:space="0" w:color="auto" w:frame="1"/>
        </w:rPr>
        <w:t>о считать</w:t>
      </w:r>
      <w:r w:rsidR="009F0FC6" w:rsidRPr="008B2EF6">
        <w:rPr>
          <w:rFonts w:ascii="Times New Roman" w:hAnsi="Times New Roman" w:cs="Times New Roman"/>
          <w:sz w:val="28"/>
          <w:bdr w:val="none" w:sz="0" w:space="0" w:color="auto" w:frame="1"/>
        </w:rPr>
        <w:t xml:space="preserve"> результативной, и </w:t>
      </w:r>
      <w:r w:rsidR="00071737" w:rsidRPr="008B2EF6">
        <w:rPr>
          <w:rFonts w:ascii="Times New Roman" w:hAnsi="Times New Roman" w:cs="Times New Roman"/>
          <w:sz w:val="28"/>
          <w:bdr w:val="none" w:sz="0" w:space="0" w:color="auto" w:frame="1"/>
        </w:rPr>
        <w:t>хотелось бы продолжать её</w:t>
      </w:r>
      <w:r w:rsidR="009F0FC6" w:rsidRPr="008B2EF6">
        <w:rPr>
          <w:rFonts w:ascii="Times New Roman" w:hAnsi="Times New Roman" w:cs="Times New Roman"/>
          <w:sz w:val="28"/>
          <w:bdr w:val="none" w:sz="0" w:space="0" w:color="auto" w:frame="1"/>
        </w:rPr>
        <w:t>, развивая новые направления сотрудничества.</w:t>
      </w:r>
    </w:p>
    <w:p w:rsidR="00492438" w:rsidRPr="00B671A5" w:rsidRDefault="00492438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 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В системе воспитательной работы миссия музея – быть активно действующим звеном в деле формирования личности. Социально-значимая деятельность музея сплачивает и детей, и взрослых, придавая образовательному и воспитательному процессу совершенно новые качества. Музей формирует чувство причастности и уважения к прошлому. </w:t>
      </w:r>
      <w:r w:rsidRPr="00B671A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85BC3" w:rsidRPr="00B671A5" w:rsidRDefault="00492438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Воспитательная функция музея в том, что он создает особую образовательную среду для формирования у </w:t>
      </w:r>
      <w:r w:rsidR="000D2B28" w:rsidRPr="00B671A5">
        <w:rPr>
          <w:rFonts w:ascii="Times New Roman" w:hAnsi="Times New Roman" w:cs="Times New Roman"/>
          <w:sz w:val="28"/>
          <w:szCs w:val="28"/>
        </w:rPr>
        <w:t>детей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 целостного отношения к культурно-историческому наследию. Музей представляет собой культурно-исторический феномен, ценностно-ориентирующий ребенка в исторической действительности.</w:t>
      </w:r>
      <w:r w:rsidR="006A67BD" w:rsidRPr="00B671A5">
        <w:rPr>
          <w:rFonts w:ascii="Times New Roman" w:hAnsi="Times New Roman" w:cs="Times New Roman"/>
          <w:sz w:val="28"/>
          <w:szCs w:val="28"/>
        </w:rPr>
        <w:t xml:space="preserve">  В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 связи с современным видением музея как комплексного научного, культурного и образовательного комплекса, среди задач </w:t>
      </w:r>
      <w:r w:rsidR="006A67BD" w:rsidRPr="00B671A5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6A67BD" w:rsidRPr="00B671A5">
        <w:rPr>
          <w:rFonts w:ascii="Times New Roman" w:hAnsi="Times New Roman" w:cs="Times New Roman"/>
          <w:sz w:val="28"/>
          <w:szCs w:val="28"/>
        </w:rPr>
        <w:t xml:space="preserve">с детьми в санатории </w:t>
      </w:r>
      <w:r w:rsidR="00885BC3" w:rsidRPr="00B671A5">
        <w:rPr>
          <w:rFonts w:ascii="Times New Roman" w:hAnsi="Times New Roman" w:cs="Times New Roman"/>
          <w:sz w:val="28"/>
          <w:szCs w:val="28"/>
        </w:rPr>
        <w:t xml:space="preserve">на первый план постепенно выдвигается создание возможностей для развития и реализации творческого потенциала </w:t>
      </w:r>
      <w:r w:rsidR="006A67BD" w:rsidRPr="00B671A5">
        <w:rPr>
          <w:rFonts w:ascii="Times New Roman" w:hAnsi="Times New Roman" w:cs="Times New Roman"/>
          <w:sz w:val="28"/>
          <w:szCs w:val="28"/>
        </w:rPr>
        <w:t>пациентов</w:t>
      </w:r>
      <w:r w:rsidR="00885BC3" w:rsidRPr="00B671A5">
        <w:rPr>
          <w:rFonts w:ascii="Times New Roman" w:hAnsi="Times New Roman" w:cs="Times New Roman"/>
          <w:sz w:val="28"/>
          <w:szCs w:val="28"/>
        </w:rPr>
        <w:t>, а также для приобретения новых знаний и навыков в легкой, досуго</w:t>
      </w:r>
      <w:r w:rsidR="006A67BD" w:rsidRPr="00B671A5">
        <w:rPr>
          <w:rFonts w:ascii="Times New Roman" w:hAnsi="Times New Roman" w:cs="Times New Roman"/>
          <w:sz w:val="28"/>
          <w:szCs w:val="28"/>
        </w:rPr>
        <w:t>вой по своему характеру, форме</w:t>
      </w:r>
      <w:r w:rsidR="00885BC3" w:rsidRPr="00B671A5">
        <w:rPr>
          <w:rFonts w:ascii="Times New Roman" w:hAnsi="Times New Roman" w:cs="Times New Roman"/>
          <w:sz w:val="28"/>
          <w:szCs w:val="28"/>
        </w:rPr>
        <w:t>.</w:t>
      </w:r>
    </w:p>
    <w:p w:rsidR="009D5EA9" w:rsidRPr="00B671A5" w:rsidRDefault="002D21CD" w:rsidP="00F6080C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sz w:val="28"/>
          <w:szCs w:val="28"/>
        </w:rPr>
        <w:t xml:space="preserve">    </w:t>
      </w:r>
      <w:r w:rsidR="004C01C0" w:rsidRPr="00B671A5">
        <w:rPr>
          <w:rFonts w:ascii="Times New Roman" w:hAnsi="Times New Roman" w:cs="Times New Roman"/>
          <w:sz w:val="28"/>
          <w:szCs w:val="28"/>
        </w:rPr>
        <w:t xml:space="preserve">Программы музеев позволяют воспитателям санатория вести разноплановую работу с детьми, применять различные методики, использовать материалы музея для  многих видов занятий. В результате данных лекций-концертов происходит повышение компетентности и творческого потенциала воспитателей санатория, обновление воспитательного процесса, увеличивается число совместных с </w:t>
      </w:r>
      <w:r w:rsidR="00FA1E5D">
        <w:rPr>
          <w:rFonts w:ascii="Times New Roman" w:hAnsi="Times New Roman" w:cs="Times New Roman"/>
          <w:sz w:val="28"/>
          <w:szCs w:val="28"/>
        </w:rPr>
        <w:t xml:space="preserve">детьми мероприятий, культурно-досуговая деятельность становится более разнообразной. </w:t>
      </w:r>
    </w:p>
    <w:p w:rsidR="00E10283" w:rsidRPr="00B671A5" w:rsidRDefault="009D5EA9" w:rsidP="00BA0946">
      <w:pPr>
        <w:jc w:val="both"/>
        <w:rPr>
          <w:rFonts w:ascii="Times New Roman" w:hAnsi="Times New Roman" w:cs="Times New Roman"/>
          <w:sz w:val="28"/>
          <w:szCs w:val="28"/>
        </w:rPr>
      </w:pP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A5EEA" wp14:editId="2ED8272D">
            <wp:extent cx="2762237" cy="1861073"/>
            <wp:effectExtent l="0" t="0" r="635" b="6350"/>
            <wp:docPr id="45" name="Рисунок 45" descr="https://pbs.twimg.com/media/D38-1mPXkAAySsb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bs.twimg.com/media/D38-1mPXkAAySsb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0"/>
                    <a:stretch/>
                  </pic:blipFill>
                  <pic:spPr bwMode="auto">
                    <a:xfrm>
                      <a:off x="0" y="0"/>
                      <a:ext cx="2772721" cy="18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71A5">
        <w:rPr>
          <w:rFonts w:ascii="Times New Roman" w:hAnsi="Times New Roman" w:cs="Times New Roman"/>
          <w:sz w:val="28"/>
          <w:szCs w:val="28"/>
        </w:rPr>
        <w:t xml:space="preserve">  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B67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3BFF7" wp14:editId="4EC83FAB">
            <wp:extent cx="3075929" cy="1925618"/>
            <wp:effectExtent l="0" t="0" r="0" b="0"/>
            <wp:docPr id="47" name="Рисунок 47" descr="https://pbs.twimg.com/media/D38-1mOWAAImr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bs.twimg.com/media/D38-1mOWAAImr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5"/>
                    <a:stretch/>
                  </pic:blipFill>
                  <pic:spPr bwMode="auto">
                    <a:xfrm>
                      <a:off x="0" y="0"/>
                      <a:ext cx="3073906" cy="19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283" w:rsidRPr="00B671A5" w:rsidSect="00B64A36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67"/>
    <w:rsid w:val="0004223A"/>
    <w:rsid w:val="00071737"/>
    <w:rsid w:val="00097F1A"/>
    <w:rsid w:val="000C539E"/>
    <w:rsid w:val="000D2B28"/>
    <w:rsid w:val="000F41E9"/>
    <w:rsid w:val="00136820"/>
    <w:rsid w:val="001B7350"/>
    <w:rsid w:val="001C2421"/>
    <w:rsid w:val="002263A7"/>
    <w:rsid w:val="002C4D67"/>
    <w:rsid w:val="002D01F4"/>
    <w:rsid w:val="002D21CD"/>
    <w:rsid w:val="00303C06"/>
    <w:rsid w:val="00314B55"/>
    <w:rsid w:val="00316627"/>
    <w:rsid w:val="0043053D"/>
    <w:rsid w:val="00492438"/>
    <w:rsid w:val="00496D73"/>
    <w:rsid w:val="004C01C0"/>
    <w:rsid w:val="00512ABE"/>
    <w:rsid w:val="00555987"/>
    <w:rsid w:val="00581F33"/>
    <w:rsid w:val="006A67BD"/>
    <w:rsid w:val="006C2CFA"/>
    <w:rsid w:val="006D23D0"/>
    <w:rsid w:val="006F36C9"/>
    <w:rsid w:val="00756038"/>
    <w:rsid w:val="007761D4"/>
    <w:rsid w:val="007F292D"/>
    <w:rsid w:val="00885BC3"/>
    <w:rsid w:val="008B0333"/>
    <w:rsid w:val="008B2EF6"/>
    <w:rsid w:val="009D5EA9"/>
    <w:rsid w:val="009E0DE3"/>
    <w:rsid w:val="009F0FC6"/>
    <w:rsid w:val="00AA2AD8"/>
    <w:rsid w:val="00AC5AF8"/>
    <w:rsid w:val="00B06163"/>
    <w:rsid w:val="00B64A36"/>
    <w:rsid w:val="00B671A5"/>
    <w:rsid w:val="00B81142"/>
    <w:rsid w:val="00BA0946"/>
    <w:rsid w:val="00C85F75"/>
    <w:rsid w:val="00CA133F"/>
    <w:rsid w:val="00CA296A"/>
    <w:rsid w:val="00D9186C"/>
    <w:rsid w:val="00DE4F7E"/>
    <w:rsid w:val="00E10283"/>
    <w:rsid w:val="00E7784D"/>
    <w:rsid w:val="00F6080C"/>
    <w:rsid w:val="00F8619F"/>
    <w:rsid w:val="00FA1E5D"/>
    <w:rsid w:val="00FA5859"/>
    <w:rsid w:val="00FE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E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E0DE3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E0DE3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9E0DE3"/>
    <w:pPr>
      <w:pBdr>
        <w:top w:val="single" w:sz="6" w:space="2" w:color="A5B592" w:themeColor="accent1"/>
        <w:left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DE3"/>
    <w:pPr>
      <w:pBdr>
        <w:top w:val="dotted" w:sz="6" w:space="2" w:color="A5B592" w:themeColor="accent1"/>
        <w:left w:val="dotted" w:sz="6" w:space="2" w:color="A5B592" w:themeColor="accent1"/>
      </w:pBdr>
      <w:spacing w:before="300" w:after="0"/>
      <w:outlineLvl w:val="3"/>
    </w:pPr>
    <w:rPr>
      <w:caps/>
      <w:color w:val="7C9163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DE3"/>
    <w:pPr>
      <w:pBdr>
        <w:bottom w:val="single" w:sz="6" w:space="1" w:color="A5B592" w:themeColor="accent1"/>
      </w:pBdr>
      <w:spacing w:before="300" w:after="0"/>
      <w:outlineLvl w:val="4"/>
    </w:pPr>
    <w:rPr>
      <w:caps/>
      <w:color w:val="7C9163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DE3"/>
    <w:pPr>
      <w:pBdr>
        <w:bottom w:val="dotted" w:sz="6" w:space="1" w:color="A5B592" w:themeColor="accent1"/>
      </w:pBdr>
      <w:spacing w:before="300" w:after="0"/>
      <w:outlineLvl w:val="5"/>
    </w:pPr>
    <w:rPr>
      <w:caps/>
      <w:color w:val="7C9163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DE3"/>
    <w:pPr>
      <w:spacing w:before="300" w:after="0"/>
      <w:outlineLvl w:val="6"/>
    </w:pPr>
    <w:rPr>
      <w:caps/>
      <w:color w:val="7C9163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0DE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0DE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859"/>
    <w:rPr>
      <w:color w:val="8E58B6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8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A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0DE3"/>
    <w:rPr>
      <w:caps/>
      <w:color w:val="526041" w:themeColor="accent1" w:themeShade="7F"/>
      <w:spacing w:val="15"/>
    </w:rPr>
  </w:style>
  <w:style w:type="character" w:styleId="a7">
    <w:name w:val="Emphasis"/>
    <w:uiPriority w:val="20"/>
    <w:qFormat/>
    <w:rsid w:val="009E0DE3"/>
    <w:rPr>
      <w:caps/>
      <w:color w:val="526041" w:themeColor="accent1" w:themeShade="7F"/>
      <w:spacing w:val="5"/>
    </w:rPr>
  </w:style>
  <w:style w:type="character" w:customStyle="1" w:styleId="20">
    <w:name w:val="Заголовок 2 Знак"/>
    <w:basedOn w:val="a0"/>
    <w:link w:val="2"/>
    <w:uiPriority w:val="9"/>
    <w:rsid w:val="009E0DE3"/>
    <w:rPr>
      <w:caps/>
      <w:spacing w:val="15"/>
      <w:shd w:val="clear" w:color="auto" w:fill="ECF0E9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9E0DE3"/>
    <w:rPr>
      <w:b/>
      <w:bCs/>
      <w:caps/>
      <w:color w:val="FFFFFF" w:themeColor="background1"/>
      <w:spacing w:val="15"/>
      <w:shd w:val="clear" w:color="auto" w:fill="A5B592" w:themeFill="accent1"/>
    </w:rPr>
  </w:style>
  <w:style w:type="character" w:customStyle="1" w:styleId="40">
    <w:name w:val="Заголовок 4 Знак"/>
    <w:basedOn w:val="a0"/>
    <w:link w:val="4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E0DE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E0DE3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9E0DE3"/>
    <w:rPr>
      <w:b/>
      <w:bCs/>
      <w:color w:val="7C9163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E0DE3"/>
    <w:pPr>
      <w:spacing w:before="720"/>
    </w:pPr>
    <w:rPr>
      <w:caps/>
      <w:color w:val="A5B592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E0DE3"/>
    <w:rPr>
      <w:caps/>
      <w:color w:val="A5B592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9E0DE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E0DE3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9E0DE3"/>
    <w:rPr>
      <w:b/>
      <w:bCs/>
    </w:rPr>
  </w:style>
  <w:style w:type="paragraph" w:styleId="ae">
    <w:name w:val="No Spacing"/>
    <w:basedOn w:val="a"/>
    <w:link w:val="af"/>
    <w:uiPriority w:val="1"/>
    <w:qFormat/>
    <w:rsid w:val="009E0DE3"/>
    <w:pPr>
      <w:spacing w:before="0"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9E0DE3"/>
    <w:rPr>
      <w:sz w:val="20"/>
      <w:szCs w:val="20"/>
    </w:rPr>
  </w:style>
  <w:style w:type="paragraph" w:styleId="af0">
    <w:name w:val="List Paragraph"/>
    <w:basedOn w:val="a"/>
    <w:uiPriority w:val="34"/>
    <w:qFormat/>
    <w:rsid w:val="009E0D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0DE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E0DE3"/>
    <w:rPr>
      <w:i/>
      <w:iCs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9E0DE3"/>
    <w:pPr>
      <w:pBdr>
        <w:top w:val="single" w:sz="4" w:space="10" w:color="A5B592" w:themeColor="accent1"/>
        <w:left w:val="single" w:sz="4" w:space="10" w:color="A5B592" w:themeColor="accent1"/>
      </w:pBdr>
      <w:spacing w:after="0"/>
      <w:ind w:left="1296" w:right="1152"/>
      <w:jc w:val="both"/>
    </w:pPr>
    <w:rPr>
      <w:i/>
      <w:iCs/>
      <w:color w:val="A5B592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9E0DE3"/>
    <w:rPr>
      <w:i/>
      <w:iCs/>
      <w:color w:val="A5B592" w:themeColor="accent1"/>
      <w:sz w:val="20"/>
      <w:szCs w:val="20"/>
    </w:rPr>
  </w:style>
  <w:style w:type="character" w:styleId="af3">
    <w:name w:val="Subtle Emphasis"/>
    <w:uiPriority w:val="19"/>
    <w:qFormat/>
    <w:rsid w:val="009E0DE3"/>
    <w:rPr>
      <w:i/>
      <w:iCs/>
      <w:color w:val="526041" w:themeColor="accent1" w:themeShade="7F"/>
    </w:rPr>
  </w:style>
  <w:style w:type="character" w:styleId="af4">
    <w:name w:val="Intense Emphasis"/>
    <w:uiPriority w:val="21"/>
    <w:qFormat/>
    <w:rsid w:val="009E0DE3"/>
    <w:rPr>
      <w:b/>
      <w:bCs/>
      <w:caps/>
      <w:color w:val="526041" w:themeColor="accent1" w:themeShade="7F"/>
      <w:spacing w:val="10"/>
    </w:rPr>
  </w:style>
  <w:style w:type="character" w:styleId="af5">
    <w:name w:val="Subtle Reference"/>
    <w:uiPriority w:val="31"/>
    <w:qFormat/>
    <w:rsid w:val="009E0DE3"/>
    <w:rPr>
      <w:b/>
      <w:bCs/>
      <w:color w:val="A5B592" w:themeColor="accent1"/>
    </w:rPr>
  </w:style>
  <w:style w:type="character" w:styleId="af6">
    <w:name w:val="Intense Reference"/>
    <w:uiPriority w:val="32"/>
    <w:qFormat/>
    <w:rsid w:val="009E0DE3"/>
    <w:rPr>
      <w:b/>
      <w:bCs/>
      <w:i/>
      <w:iCs/>
      <w:caps/>
      <w:color w:val="A5B592" w:themeColor="accent1"/>
    </w:rPr>
  </w:style>
  <w:style w:type="character" w:styleId="af7">
    <w:name w:val="Book Title"/>
    <w:uiPriority w:val="33"/>
    <w:qFormat/>
    <w:rsid w:val="009E0DE3"/>
    <w:rPr>
      <w:b/>
      <w:bCs/>
      <w:i/>
      <w:iCs/>
      <w:spacing w:val="9"/>
    </w:rPr>
  </w:style>
  <w:style w:type="paragraph" w:styleId="af8">
    <w:name w:val="TOC Heading"/>
    <w:basedOn w:val="1"/>
    <w:next w:val="a"/>
    <w:uiPriority w:val="39"/>
    <w:semiHidden/>
    <w:unhideWhenUsed/>
    <w:qFormat/>
    <w:rsid w:val="009E0DE3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E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E0DE3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E0DE3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9E0DE3"/>
    <w:pPr>
      <w:pBdr>
        <w:top w:val="single" w:sz="6" w:space="2" w:color="A5B592" w:themeColor="accent1"/>
        <w:left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DE3"/>
    <w:pPr>
      <w:pBdr>
        <w:top w:val="dotted" w:sz="6" w:space="2" w:color="A5B592" w:themeColor="accent1"/>
        <w:left w:val="dotted" w:sz="6" w:space="2" w:color="A5B592" w:themeColor="accent1"/>
      </w:pBdr>
      <w:spacing w:before="300" w:after="0"/>
      <w:outlineLvl w:val="3"/>
    </w:pPr>
    <w:rPr>
      <w:caps/>
      <w:color w:val="7C9163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DE3"/>
    <w:pPr>
      <w:pBdr>
        <w:bottom w:val="single" w:sz="6" w:space="1" w:color="A5B592" w:themeColor="accent1"/>
      </w:pBdr>
      <w:spacing w:before="300" w:after="0"/>
      <w:outlineLvl w:val="4"/>
    </w:pPr>
    <w:rPr>
      <w:caps/>
      <w:color w:val="7C9163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DE3"/>
    <w:pPr>
      <w:pBdr>
        <w:bottom w:val="dotted" w:sz="6" w:space="1" w:color="A5B592" w:themeColor="accent1"/>
      </w:pBdr>
      <w:spacing w:before="300" w:after="0"/>
      <w:outlineLvl w:val="5"/>
    </w:pPr>
    <w:rPr>
      <w:caps/>
      <w:color w:val="7C9163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DE3"/>
    <w:pPr>
      <w:spacing w:before="300" w:after="0"/>
      <w:outlineLvl w:val="6"/>
    </w:pPr>
    <w:rPr>
      <w:caps/>
      <w:color w:val="7C9163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0DE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0DE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5859"/>
    <w:rPr>
      <w:color w:val="8E58B6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8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A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0DE3"/>
    <w:rPr>
      <w:caps/>
      <w:color w:val="526041" w:themeColor="accent1" w:themeShade="7F"/>
      <w:spacing w:val="15"/>
    </w:rPr>
  </w:style>
  <w:style w:type="character" w:styleId="a7">
    <w:name w:val="Emphasis"/>
    <w:uiPriority w:val="20"/>
    <w:qFormat/>
    <w:rsid w:val="009E0DE3"/>
    <w:rPr>
      <w:caps/>
      <w:color w:val="526041" w:themeColor="accent1" w:themeShade="7F"/>
      <w:spacing w:val="5"/>
    </w:rPr>
  </w:style>
  <w:style w:type="character" w:customStyle="1" w:styleId="20">
    <w:name w:val="Заголовок 2 Знак"/>
    <w:basedOn w:val="a0"/>
    <w:link w:val="2"/>
    <w:uiPriority w:val="9"/>
    <w:rsid w:val="009E0DE3"/>
    <w:rPr>
      <w:caps/>
      <w:spacing w:val="15"/>
      <w:shd w:val="clear" w:color="auto" w:fill="ECF0E9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9E0DE3"/>
    <w:rPr>
      <w:b/>
      <w:bCs/>
      <w:caps/>
      <w:color w:val="FFFFFF" w:themeColor="background1"/>
      <w:spacing w:val="15"/>
      <w:shd w:val="clear" w:color="auto" w:fill="A5B592" w:themeFill="accent1"/>
    </w:rPr>
  </w:style>
  <w:style w:type="character" w:customStyle="1" w:styleId="40">
    <w:name w:val="Заголовок 4 Знак"/>
    <w:basedOn w:val="a0"/>
    <w:link w:val="4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E0DE3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E0DE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E0DE3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9E0DE3"/>
    <w:rPr>
      <w:b/>
      <w:bCs/>
      <w:color w:val="7C9163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E0DE3"/>
    <w:pPr>
      <w:spacing w:before="720"/>
    </w:pPr>
    <w:rPr>
      <w:caps/>
      <w:color w:val="A5B592" w:themeColor="accent1"/>
      <w:spacing w:val="10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E0DE3"/>
    <w:rPr>
      <w:caps/>
      <w:color w:val="A5B592" w:themeColor="accent1"/>
      <w:spacing w:val="10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9E0DE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E0DE3"/>
    <w:rPr>
      <w:caps/>
      <w:color w:val="595959" w:themeColor="text1" w:themeTint="A6"/>
      <w:spacing w:val="10"/>
      <w:sz w:val="24"/>
      <w:szCs w:val="24"/>
    </w:rPr>
  </w:style>
  <w:style w:type="character" w:styleId="ad">
    <w:name w:val="Strong"/>
    <w:uiPriority w:val="22"/>
    <w:qFormat/>
    <w:rsid w:val="009E0DE3"/>
    <w:rPr>
      <w:b/>
      <w:bCs/>
    </w:rPr>
  </w:style>
  <w:style w:type="paragraph" w:styleId="ae">
    <w:name w:val="No Spacing"/>
    <w:basedOn w:val="a"/>
    <w:link w:val="af"/>
    <w:uiPriority w:val="1"/>
    <w:qFormat/>
    <w:rsid w:val="009E0DE3"/>
    <w:pPr>
      <w:spacing w:before="0"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9E0DE3"/>
    <w:rPr>
      <w:sz w:val="20"/>
      <w:szCs w:val="20"/>
    </w:rPr>
  </w:style>
  <w:style w:type="paragraph" w:styleId="af0">
    <w:name w:val="List Paragraph"/>
    <w:basedOn w:val="a"/>
    <w:uiPriority w:val="34"/>
    <w:qFormat/>
    <w:rsid w:val="009E0D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0DE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E0DE3"/>
    <w:rPr>
      <w:i/>
      <w:iCs/>
      <w:sz w:val="20"/>
      <w:szCs w:val="20"/>
    </w:rPr>
  </w:style>
  <w:style w:type="paragraph" w:styleId="af1">
    <w:name w:val="Intense Quote"/>
    <w:basedOn w:val="a"/>
    <w:next w:val="a"/>
    <w:link w:val="af2"/>
    <w:uiPriority w:val="30"/>
    <w:qFormat/>
    <w:rsid w:val="009E0DE3"/>
    <w:pPr>
      <w:pBdr>
        <w:top w:val="single" w:sz="4" w:space="10" w:color="A5B592" w:themeColor="accent1"/>
        <w:left w:val="single" w:sz="4" w:space="10" w:color="A5B592" w:themeColor="accent1"/>
      </w:pBdr>
      <w:spacing w:after="0"/>
      <w:ind w:left="1296" w:right="1152"/>
      <w:jc w:val="both"/>
    </w:pPr>
    <w:rPr>
      <w:i/>
      <w:iCs/>
      <w:color w:val="A5B592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9E0DE3"/>
    <w:rPr>
      <w:i/>
      <w:iCs/>
      <w:color w:val="A5B592" w:themeColor="accent1"/>
      <w:sz w:val="20"/>
      <w:szCs w:val="20"/>
    </w:rPr>
  </w:style>
  <w:style w:type="character" w:styleId="af3">
    <w:name w:val="Subtle Emphasis"/>
    <w:uiPriority w:val="19"/>
    <w:qFormat/>
    <w:rsid w:val="009E0DE3"/>
    <w:rPr>
      <w:i/>
      <w:iCs/>
      <w:color w:val="526041" w:themeColor="accent1" w:themeShade="7F"/>
    </w:rPr>
  </w:style>
  <w:style w:type="character" w:styleId="af4">
    <w:name w:val="Intense Emphasis"/>
    <w:uiPriority w:val="21"/>
    <w:qFormat/>
    <w:rsid w:val="009E0DE3"/>
    <w:rPr>
      <w:b/>
      <w:bCs/>
      <w:caps/>
      <w:color w:val="526041" w:themeColor="accent1" w:themeShade="7F"/>
      <w:spacing w:val="10"/>
    </w:rPr>
  </w:style>
  <w:style w:type="character" w:styleId="af5">
    <w:name w:val="Subtle Reference"/>
    <w:uiPriority w:val="31"/>
    <w:qFormat/>
    <w:rsid w:val="009E0DE3"/>
    <w:rPr>
      <w:b/>
      <w:bCs/>
      <w:color w:val="A5B592" w:themeColor="accent1"/>
    </w:rPr>
  </w:style>
  <w:style w:type="character" w:styleId="af6">
    <w:name w:val="Intense Reference"/>
    <w:uiPriority w:val="32"/>
    <w:qFormat/>
    <w:rsid w:val="009E0DE3"/>
    <w:rPr>
      <w:b/>
      <w:bCs/>
      <w:i/>
      <w:iCs/>
      <w:caps/>
      <w:color w:val="A5B592" w:themeColor="accent1"/>
    </w:rPr>
  </w:style>
  <w:style w:type="character" w:styleId="af7">
    <w:name w:val="Book Title"/>
    <w:uiPriority w:val="33"/>
    <w:qFormat/>
    <w:rsid w:val="009E0DE3"/>
    <w:rPr>
      <w:b/>
      <w:bCs/>
      <w:i/>
      <w:iCs/>
      <w:spacing w:val="9"/>
    </w:rPr>
  </w:style>
  <w:style w:type="paragraph" w:styleId="af8">
    <w:name w:val="TOC Heading"/>
    <w:basedOn w:val="1"/>
    <w:next w:val="a"/>
    <w:uiPriority w:val="39"/>
    <w:semiHidden/>
    <w:unhideWhenUsed/>
    <w:qFormat/>
    <w:rsid w:val="009E0DE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57216-3D5D-4D53-9356-5BAAAF889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7</Pages>
  <Words>1730</Words>
  <Characters>9864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25</cp:revision>
  <cp:lastPrinted>2019-11-28T19:19:00Z</cp:lastPrinted>
  <dcterms:created xsi:type="dcterms:W3CDTF">2019-11-24T15:07:00Z</dcterms:created>
  <dcterms:modified xsi:type="dcterms:W3CDTF">2019-11-28T20:12:00Z</dcterms:modified>
</cp:coreProperties>
</file>